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458" w:rsidRDefault="008D184C" w:rsidP="00B67A1A">
      <w:pPr>
        <w:ind w:firstLine="709"/>
      </w:pPr>
      <w:r>
        <w:rPr>
          <w:noProof/>
          <w:lang w:val="en-US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-269875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5DC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56.5pt;margin-top:168.8pt;width:221.25pt;height:26.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TFsgIAALI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" filled="f" stroked="f">
            <v:textbox style="mso-next-textbox:#Text Box 3;mso-fit-shape-to-text:t" inset=",0,,0">
              <w:txbxContent>
                <w:p w:rsidR="002C74ED" w:rsidRPr="0039688C" w:rsidRDefault="007F63C6" w:rsidP="005F549A">
                  <w:pPr>
                    <w:pStyle w:val="NewsletterDate"/>
                    <w:jc w:val="right"/>
                    <w:rPr>
                      <w:b/>
                      <w:color w:val="002060"/>
                    </w:rPr>
                  </w:pPr>
                  <w:r w:rsidRPr="0039688C">
                    <w:rPr>
                      <w:b/>
                      <w:color w:val="002060"/>
                    </w:rPr>
                    <w:t xml:space="preserve">Издается с 2014 </w:t>
                  </w:r>
                  <w:r w:rsidR="002C74ED" w:rsidRPr="0039688C">
                    <w:rPr>
                      <w:b/>
                      <w:color w:val="002060"/>
                    </w:rPr>
                    <w:t>г</w:t>
                  </w:r>
                  <w:r w:rsidRPr="0039688C">
                    <w:rPr>
                      <w:b/>
                      <w:color w:val="002060"/>
                    </w:rPr>
                    <w:t>ода</w:t>
                  </w:r>
                  <w:r w:rsidR="002C74ED" w:rsidRPr="0039688C">
                    <w:rPr>
                      <w:b/>
                      <w:color w:val="002060"/>
                    </w:rPr>
                    <w:t xml:space="preserve"> раз в квартал </w:t>
                  </w:r>
                </w:p>
                <w:p w:rsidR="002C74ED" w:rsidRPr="0039688C" w:rsidRDefault="002C74ED" w:rsidP="005F549A">
                  <w:pPr>
                    <w:pStyle w:val="NewsletterDate"/>
                    <w:jc w:val="right"/>
                    <w:rPr>
                      <w:b/>
                      <w:color w:val="002060"/>
                    </w:rPr>
                  </w:pPr>
                  <w:r w:rsidRPr="0039688C">
                    <w:rPr>
                      <w:b/>
                      <w:color w:val="002060"/>
                    </w:rPr>
                    <w:t>(в электронном виде)</w:t>
                  </w:r>
                </w:p>
              </w:txbxContent>
            </v:textbox>
            <w10:wrap anchorx="page" anchory="page"/>
          </v:shape>
        </w:pict>
      </w:r>
      <w:r w:rsidR="00C65DC0">
        <w:rPr>
          <w:noProof/>
          <w:lang w:eastAsia="ru-RU"/>
        </w:rPr>
        <w:pict>
          <v:shape id="Text Box 4" o:spid="_x0000_s1027" type="#_x0000_t202" style="position:absolute;left:0;text-align:left;margin-left:31.75pt;margin-top:25.25pt;width:549pt;height:151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" filled="f" stroked="f">
            <v:textbox style="mso-next-textbox:#Text Box 4;mso-fit-shape-to-text:t" inset=",7.2pt,,7.2pt">
              <w:txbxContent>
                <w:p w:rsidR="002C74ED" w:rsidRDefault="002C74ED">
                  <w:r>
                    <w:rPr>
                      <w:rFonts w:ascii="Times New Roman" w:hAnsi="Times New Roman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6861810" cy="158686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1810" cy="1586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65DC0">
        <w:rPr>
          <w:noProof/>
          <w:lang w:eastAsia="ru-RU"/>
        </w:rPr>
        <w:pict>
          <v:shape id="Text Box 5" o:spid="_x0000_s1028" type="#_x0000_t202" style="position:absolute;left:0;text-align:left;margin-left:40.75pt;margin-top:170.65pt;width:153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" filled="f" stroked="f">
            <v:textbox style="mso-next-textbox:#Text Box 5;mso-fit-shape-to-text:t" inset=",0,,0">
              <w:txbxContent>
                <w:p w:rsidR="002C74ED" w:rsidRPr="0039688C" w:rsidRDefault="003B03F0">
                  <w:pPr>
                    <w:pStyle w:val="NewsletterDate"/>
                    <w:rPr>
                      <w:b/>
                      <w:color w:val="002060"/>
                    </w:rPr>
                  </w:pPr>
                  <w:r w:rsidRPr="0039688C">
                    <w:rPr>
                      <w:b/>
                      <w:color w:val="002060"/>
                    </w:rPr>
                    <w:t>Февраль 2020</w:t>
                  </w:r>
                  <w:r w:rsidR="002C74ED" w:rsidRPr="0039688C">
                    <w:rPr>
                      <w:b/>
                      <w:color w:val="002060"/>
                    </w:rPr>
                    <w:t xml:space="preserve"> года</w:t>
                  </w:r>
                </w:p>
              </w:txbxContent>
            </v:textbox>
            <w10:wrap anchorx="page" anchory="page"/>
          </v:shape>
        </w:pict>
      </w: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C65DC0" w:rsidP="00B67A1A">
      <w:pPr>
        <w:ind w:firstLine="709"/>
      </w:pPr>
      <w:r>
        <w:rPr>
          <w:noProof/>
          <w:lang w:eastAsia="ru-RU"/>
        </w:rPr>
        <w:pict>
          <v:shape id="Text Box 6" o:spid="_x0000_s1029" type="#_x0000_t202" style="position:absolute;left:0;text-align:left;margin-left:40.5pt;margin-top:178.5pt;width:108.7pt;height:31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" filled="f" stroked="f">
            <v:textbox style="mso-next-textbox:#Text Box 6">
              <w:txbxContent>
                <w:p w:rsidR="002C74ED" w:rsidRDefault="002C74ED" w:rsidP="00A10FB3">
                  <w:pPr>
                    <w:pStyle w:val="VolumeandIssue"/>
                    <w:jc w:val="right"/>
                    <w:rPr>
                      <w:color w:val="91C6DB"/>
                    </w:rPr>
                  </w:pPr>
                </w:p>
                <w:p w:rsidR="002C74ED" w:rsidRPr="0039688C" w:rsidRDefault="00344CFF" w:rsidP="00A10FB3">
                  <w:pPr>
                    <w:pStyle w:val="VolumeandIssue"/>
                    <w:jc w:val="right"/>
                    <w:rPr>
                      <w:color w:val="002060"/>
                      <w:lang w:val="en-US"/>
                    </w:rPr>
                  </w:pPr>
                  <w:r w:rsidRPr="0039688C">
                    <w:rPr>
                      <w:color w:val="002060"/>
                    </w:rPr>
                    <w:t>выпуск №1</w:t>
                  </w:r>
                </w:p>
              </w:txbxContent>
            </v:textbox>
            <w10:wrap type="square" anchorx="page" anchory="page"/>
          </v:shape>
        </w:pict>
      </w:r>
    </w:p>
    <w:p w:rsidR="00743F76" w:rsidRPr="009C0C5B" w:rsidRDefault="00C65DC0" w:rsidP="00003D83">
      <w:pPr>
        <w:ind w:firstLine="709"/>
        <w:jc w:val="center"/>
        <w:rPr>
          <w:color w:val="006600"/>
        </w:rPr>
      </w:pPr>
      <w:r>
        <w:rPr>
          <w:noProof/>
          <w:lang w:eastAsia="ru-RU"/>
        </w:rPr>
        <w:pict>
          <v:shape id="Text Box 7" o:spid="_x0000_s1030" type="#_x0000_t202" style="position:absolute;left:0;text-align:left;margin-left:21.9pt;margin-top:209.75pt;width:221pt;height:202.15pt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" filled="f" stroked="f" strokecolor="#c30">
            <v:textbox style="mso-next-textbox:#Text Box 7">
              <w:txbxContent>
                <w:p w:rsidR="002C74ED" w:rsidRPr="005E3CC4" w:rsidRDefault="002C74ED" w:rsidP="00D54FE4">
                  <w:pPr>
                    <w:pStyle w:val="NewsletterDate"/>
                    <w:rPr>
                      <w:b/>
                      <w:i/>
                      <w:color w:val="auto"/>
                      <w:sz w:val="28"/>
                      <w:szCs w:val="28"/>
                    </w:rPr>
                  </w:pPr>
                  <w:r w:rsidRPr="005E3CC4">
                    <w:rPr>
                      <w:b/>
                      <w:i/>
                      <w:color w:val="auto"/>
                      <w:sz w:val="28"/>
                      <w:szCs w:val="28"/>
                    </w:rPr>
                    <w:t xml:space="preserve">     В этом выпуске:</w:t>
                  </w:r>
                </w:p>
                <w:p w:rsidR="002C74ED" w:rsidRPr="0039688C" w:rsidRDefault="0039688C" w:rsidP="0039688C">
                  <w:pPr>
                    <w:pStyle w:val="a3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color w:val="FF6600"/>
                      <w:sz w:val="24"/>
                      <w:szCs w:val="24"/>
                    </w:rPr>
                  </w:pPr>
                  <w:r w:rsidRPr="0039688C">
                    <w:rPr>
                      <w:rFonts w:ascii="Times New Roman" w:hAnsi="Times New Roman" w:cs="Times New Roman"/>
                      <w:color w:val="FF6600"/>
                      <w:sz w:val="24"/>
                      <w:szCs w:val="24"/>
                    </w:rPr>
                    <w:t xml:space="preserve">Головная боль от А до Я – причины и методы борьбы </w:t>
                  </w:r>
                  <w:r w:rsidR="002C74ED" w:rsidRPr="00D25A6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стр. 1</w:t>
                  </w:r>
                </w:p>
                <w:p w:rsidR="002C74ED" w:rsidRPr="00D25A60" w:rsidRDefault="00D25A60" w:rsidP="00D25A60">
                  <w:pPr>
                    <w:pStyle w:val="a3"/>
                    <w:numPr>
                      <w:ilvl w:val="0"/>
                      <w:numId w:val="1"/>
                    </w:numPr>
                    <w:spacing w:before="0" w:after="0"/>
                    <w:rPr>
                      <w:rFonts w:ascii="Times New Roman" w:hAnsi="Times New Roman" w:cs="Times New Roman"/>
                      <w:color w:val="00CC00"/>
                      <w:sz w:val="24"/>
                      <w:szCs w:val="24"/>
                    </w:rPr>
                  </w:pPr>
                  <w:r w:rsidRPr="00D25A60">
                    <w:rPr>
                      <w:rFonts w:ascii="Times New Roman" w:hAnsi="Times New Roman" w:cs="Times New Roman"/>
                      <w:color w:val="CC00CC"/>
                      <w:sz w:val="24"/>
                      <w:szCs w:val="24"/>
                    </w:rPr>
                    <w:t xml:space="preserve">Уход за кожей лица: средства и процедуры </w:t>
                  </w:r>
                  <w:r w:rsidRPr="00D25A60">
                    <w:rPr>
                      <w:rFonts w:ascii="Times New Roman" w:hAnsi="Times New Roman" w:cs="Times New Roman"/>
                      <w:color w:val="CC00CC"/>
                      <w:sz w:val="24"/>
                      <w:szCs w:val="24"/>
                    </w:rPr>
                    <w:tab/>
                  </w:r>
                  <w:r w:rsidRPr="00D25A60">
                    <w:rPr>
                      <w:rFonts w:ascii="Times New Roman" w:hAnsi="Times New Roman" w:cs="Times New Roman"/>
                      <w:color w:val="CC00CC"/>
                      <w:sz w:val="24"/>
                      <w:szCs w:val="24"/>
                    </w:rPr>
                    <w:tab/>
                  </w:r>
                  <w:r w:rsidRPr="00D25A60">
                    <w:rPr>
                      <w:rFonts w:ascii="Times New Roman" w:hAnsi="Times New Roman" w:cs="Times New Roman"/>
                      <w:color w:val="00CC00"/>
                      <w:sz w:val="24"/>
                      <w:szCs w:val="24"/>
                    </w:rPr>
                    <w:t xml:space="preserve">           </w:t>
                  </w:r>
                  <w:r w:rsidR="009C0C5B" w:rsidRPr="00D25A6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стр. 3</w:t>
                  </w:r>
                </w:p>
                <w:p w:rsidR="007B37A4" w:rsidRPr="00D67464" w:rsidRDefault="00A54F42" w:rsidP="00CB2910">
                  <w:pPr>
                    <w:pStyle w:val="a3"/>
                    <w:spacing w:before="0" w:after="0"/>
                    <w:ind w:left="340"/>
                    <w:contextualSpacing/>
                    <w:rPr>
                      <w:rFonts w:ascii="Times New Roman" w:hAnsi="Times New Roman" w:cs="Times New Roman"/>
                      <w:b/>
                      <w:color w:val="auto"/>
                      <w:sz w:val="24"/>
                      <w:szCs w:val="24"/>
                    </w:rPr>
                  </w:pPr>
                  <w:r w:rsidRPr="00CB291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3.   </w:t>
                  </w:r>
                  <w:r w:rsidR="007E6F70" w:rsidRPr="007E6F70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Анорексия: психологические причины                                     </w:t>
                  </w:r>
                  <w:r w:rsidRPr="007E6F7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стр. 5</w:t>
                  </w:r>
                </w:p>
                <w:p w:rsidR="00291F9B" w:rsidRPr="00CB2910" w:rsidRDefault="005D4168" w:rsidP="00CB2910">
                  <w:pPr>
                    <w:pStyle w:val="a3"/>
                    <w:spacing w:before="0" w:after="0"/>
                    <w:ind w:firstLine="340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CB291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4. </w:t>
                  </w:r>
                  <w:r w:rsidR="00CB2910" w:rsidRPr="00CB291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ab/>
                  </w:r>
                  <w:r w:rsidR="00EA32C8" w:rsidRPr="00EA32C8">
                    <w:rPr>
                      <w:rFonts w:ascii="Times New Roman" w:hAnsi="Times New Roman" w:cs="Times New Roman"/>
                      <w:color w:val="339933"/>
                      <w:sz w:val="24"/>
                      <w:szCs w:val="24"/>
                    </w:rPr>
                    <w:t>Интернет и здоровье</w:t>
                  </w:r>
                  <w:r w:rsidR="00EA32C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           </w:t>
                  </w:r>
                  <w:r w:rsidRPr="00EA32C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стр. 7</w:t>
                  </w:r>
                </w:p>
                <w:p w:rsidR="002C74ED" w:rsidRPr="00CB2910" w:rsidRDefault="00291F9B" w:rsidP="005C49AB">
                  <w:pPr>
                    <w:pStyle w:val="a3"/>
                    <w:spacing w:before="0" w:after="0"/>
                    <w:ind w:left="340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</w:pPr>
                  <w:r w:rsidRPr="00CB2910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5. </w:t>
                  </w:r>
                  <w:r w:rsidR="005C49AB" w:rsidRPr="005C49A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Стоит ли «связываться» со   снюсом?</w:t>
                  </w:r>
                  <w:r w:rsidR="005C49AB" w:rsidRPr="005C49A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ab/>
                  </w:r>
                  <w:r w:rsidR="005C49A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ab/>
                  </w:r>
                  <w:r w:rsidR="005C49AB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ab/>
                  </w:r>
                  <w:r w:rsidR="005C49A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      </w:t>
                  </w:r>
                  <w:r w:rsidR="007B37A4" w:rsidRPr="005C49A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стр. 9</w:t>
                  </w:r>
                </w:p>
                <w:p w:rsidR="002C74ED" w:rsidRDefault="002C74ED" w:rsidP="00513A8F">
                  <w:pPr>
                    <w:pStyle w:val="a3"/>
                  </w:pPr>
                </w:p>
                <w:p w:rsidR="002C74ED" w:rsidRPr="00627A30" w:rsidRDefault="002C74ED" w:rsidP="00513A8F">
                  <w:pPr>
                    <w:pStyle w:val="a3"/>
                    <w:rPr>
                      <w:rFonts w:ascii="a_BodoniNova" w:hAnsi="a_BodoniNova"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003D83" w:rsidRPr="00003D83" w:rsidRDefault="00003D83" w:rsidP="00003D83">
      <w:pPr>
        <w:spacing w:after="0" w:line="240" w:lineRule="auto"/>
        <w:jc w:val="center"/>
        <w:rPr>
          <w:rFonts w:ascii="Times New Roman" w:hAnsi="Times New Roman"/>
          <w:b/>
          <w:bCs/>
          <w:color w:val="FF6600"/>
          <w:sz w:val="36"/>
          <w:szCs w:val="36"/>
        </w:rPr>
      </w:pPr>
      <w:r w:rsidRPr="00003D83">
        <w:rPr>
          <w:rFonts w:ascii="Times New Roman" w:hAnsi="Times New Roman"/>
          <w:b/>
          <w:bCs/>
          <w:color w:val="FF6600"/>
          <w:sz w:val="36"/>
          <w:szCs w:val="36"/>
        </w:rPr>
        <w:t xml:space="preserve">Головная боль от А до Я – </w:t>
      </w:r>
    </w:p>
    <w:p w:rsidR="00003D83" w:rsidRPr="00003D83" w:rsidRDefault="00003D83" w:rsidP="00003D83">
      <w:pPr>
        <w:spacing w:after="0" w:line="240" w:lineRule="auto"/>
        <w:jc w:val="center"/>
        <w:rPr>
          <w:rFonts w:ascii="Times New Roman" w:hAnsi="Times New Roman"/>
          <w:b/>
          <w:bCs/>
          <w:color w:val="FF6600"/>
          <w:sz w:val="36"/>
          <w:szCs w:val="36"/>
        </w:rPr>
      </w:pPr>
      <w:r w:rsidRPr="00003D83">
        <w:rPr>
          <w:rFonts w:ascii="Times New Roman" w:hAnsi="Times New Roman"/>
          <w:b/>
          <w:bCs/>
          <w:color w:val="FF6600"/>
          <w:sz w:val="36"/>
          <w:szCs w:val="36"/>
        </w:rPr>
        <w:t>причины и методы борьбы</w:t>
      </w:r>
    </w:p>
    <w:p w:rsidR="00003D83" w:rsidRPr="00003D83" w:rsidRDefault="00003D83" w:rsidP="00003D8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0000" w:themeColor="text1"/>
          <w:sz w:val="30"/>
          <w:szCs w:val="30"/>
        </w:rPr>
      </w:pPr>
      <w:r w:rsidRPr="00003D83">
        <w:rPr>
          <w:rFonts w:ascii="Times New Roman" w:hAnsi="Times New Roman"/>
          <w:bCs/>
          <w:color w:val="000000" w:themeColor="text1"/>
          <w:sz w:val="30"/>
          <w:szCs w:val="30"/>
        </w:rPr>
        <w:t>Практически каждый из нас сталкивался с головной болью различной интенсивности. Кто-то спасается от нее лекарствами, не задумываясь о причине возникновения. А кому-то помогают нетрадиционные методы лечения и народная медицина.</w:t>
      </w:r>
    </w:p>
    <w:p w:rsidR="0039688C" w:rsidRDefault="00C65DC0" w:rsidP="00003D83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color w:val="002060"/>
          <w:sz w:val="30"/>
          <w:szCs w:val="30"/>
        </w:rPr>
      </w:pPr>
      <w:r>
        <w:rPr>
          <w:rFonts w:ascii="Times New Roman" w:hAnsi="Times New Roman"/>
          <w:bCs/>
          <w:iCs/>
          <w:noProof/>
          <w:sz w:val="30"/>
          <w:szCs w:val="30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5" type="#_x0000_t62" style="position:absolute;left:0;text-align:left;margin-left:0;margin-top:6.15pt;width:120pt;height:54.75pt;flip:x;z-index:251667968" adj="-4500,21816" strokecolor="#002060">
            <v:shadow on="t" opacity=".5" offset="6pt,-6pt"/>
            <v:textbox>
              <w:txbxContent>
                <w:p w:rsidR="0039688C" w:rsidRPr="0039688C" w:rsidRDefault="0039688C" w:rsidP="0039688C">
                  <w:pPr>
                    <w:jc w:val="center"/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</w:pPr>
                  <w:r w:rsidRPr="0039688C">
                    <w:rPr>
                      <w:rFonts w:ascii="Times New Roman" w:hAnsi="Times New Roman"/>
                      <w:b/>
                      <w:color w:val="002060"/>
                      <w:sz w:val="28"/>
                      <w:szCs w:val="28"/>
                    </w:rPr>
                    <w:t>5 типов головной боли</w:t>
                  </w:r>
                </w:p>
              </w:txbxContent>
            </v:textbox>
          </v:shape>
        </w:pict>
      </w:r>
    </w:p>
    <w:p w:rsidR="00003D83" w:rsidRPr="0039688C" w:rsidRDefault="00003D83" w:rsidP="0039688C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002060"/>
          <w:sz w:val="30"/>
          <w:szCs w:val="30"/>
        </w:rPr>
      </w:pPr>
      <w:r w:rsidRPr="0039688C">
        <w:rPr>
          <w:rFonts w:ascii="Times New Roman" w:hAnsi="Times New Roman"/>
          <w:b/>
          <w:bCs/>
          <w:i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636224" behindDoc="1" locked="0" layoutInCell="1" allowOverlap="1" wp14:anchorId="4E97D969" wp14:editId="327C7613">
            <wp:simplePos x="0" y="0"/>
            <wp:positionH relativeFrom="column">
              <wp:posOffset>1628775</wp:posOffset>
            </wp:positionH>
            <wp:positionV relativeFrom="paragraph">
              <wp:posOffset>11430</wp:posOffset>
            </wp:positionV>
            <wp:extent cx="2419350" cy="1714500"/>
            <wp:effectExtent l="0" t="0" r="0" b="0"/>
            <wp:wrapTight wrapText="bothSides">
              <wp:wrapPolygon edited="0">
                <wp:start x="1020" y="0"/>
                <wp:lineTo x="170" y="720"/>
                <wp:lineTo x="0" y="1440"/>
                <wp:lineTo x="0" y="19680"/>
                <wp:lineTo x="680" y="21120"/>
                <wp:lineTo x="850" y="21360"/>
                <wp:lineTo x="20580" y="21360"/>
                <wp:lineTo x="20750" y="21120"/>
                <wp:lineTo x="21430" y="19680"/>
                <wp:lineTo x="21430" y="1440"/>
                <wp:lineTo x="21260" y="720"/>
                <wp:lineTo x="20409" y="0"/>
                <wp:lineTo x="102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88C" w:rsidRDefault="0039688C" w:rsidP="0039688C">
      <w:pPr>
        <w:spacing w:after="0" w:line="240" w:lineRule="auto"/>
        <w:jc w:val="both"/>
        <w:rPr>
          <w:rFonts w:ascii="Times New Roman" w:hAnsi="Times New Roman"/>
          <w:bCs/>
          <w:iCs/>
          <w:sz w:val="30"/>
          <w:szCs w:val="30"/>
        </w:rPr>
      </w:pPr>
    </w:p>
    <w:p w:rsidR="0039688C" w:rsidRDefault="0039688C" w:rsidP="00003D8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</w:p>
    <w:p w:rsidR="00003D83" w:rsidRPr="00003D83" w:rsidRDefault="00003D83" w:rsidP="00003D8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  <w:r w:rsidRPr="002511B2">
        <w:rPr>
          <w:rFonts w:ascii="Times New Roman" w:hAnsi="Times New Roman"/>
          <w:b/>
          <w:bCs/>
          <w:iCs/>
          <w:color w:val="0070C0"/>
          <w:sz w:val="30"/>
          <w:szCs w:val="30"/>
        </w:rPr>
        <w:t>1. Головная боль от напряжения (тензионная)</w:t>
      </w:r>
      <w:r w:rsidRPr="00003D83">
        <w:rPr>
          <w:rFonts w:ascii="Times New Roman" w:hAnsi="Times New Roman"/>
          <w:bCs/>
          <w:iCs/>
          <w:sz w:val="30"/>
          <w:szCs w:val="30"/>
        </w:rPr>
        <w:t xml:space="preserve"> – самый распространенный тип головной боли, причиной которой является, в первую очередь, стресс. </w:t>
      </w:r>
    </w:p>
    <w:p w:rsidR="00003D83" w:rsidRPr="00003D83" w:rsidRDefault="00003D83" w:rsidP="00003D8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  <w:r w:rsidRPr="002511B2">
        <w:rPr>
          <w:rFonts w:ascii="Times New Roman" w:hAnsi="Times New Roman"/>
          <w:b/>
          <w:bCs/>
          <w:iCs/>
          <w:color w:val="0070C0"/>
          <w:sz w:val="30"/>
          <w:szCs w:val="30"/>
        </w:rPr>
        <w:t>2. Синусовая головная боль</w:t>
      </w:r>
      <w:r w:rsidRPr="00003D83">
        <w:rPr>
          <w:rFonts w:ascii="Times New Roman" w:hAnsi="Times New Roman"/>
          <w:bCs/>
          <w:iCs/>
          <w:sz w:val="30"/>
          <w:szCs w:val="30"/>
        </w:rPr>
        <w:t xml:space="preserve"> – возникает как осложнение при воспалительных заболеваниях пазух носа и лба. Сопровождается повышением температуры, покраснением и отеком лица, усиливается при резких движениях и наклоне головы вниз. </w:t>
      </w:r>
    </w:p>
    <w:p w:rsidR="00003D83" w:rsidRPr="00003D83" w:rsidRDefault="00003D83" w:rsidP="00003D8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  <w:r w:rsidRPr="002511B2">
        <w:rPr>
          <w:rFonts w:ascii="Times New Roman" w:hAnsi="Times New Roman"/>
          <w:b/>
          <w:bCs/>
          <w:iCs/>
          <w:color w:val="0070C0"/>
          <w:sz w:val="30"/>
          <w:szCs w:val="30"/>
        </w:rPr>
        <w:t>3. Кластерная головная боль</w:t>
      </w:r>
      <w:r w:rsidRPr="00003D83">
        <w:rPr>
          <w:rFonts w:ascii="Times New Roman" w:hAnsi="Times New Roman"/>
          <w:bCs/>
          <w:iCs/>
          <w:sz w:val="30"/>
          <w:szCs w:val="30"/>
        </w:rPr>
        <w:t xml:space="preserve"> – сопровождаются покраснением глаз, слезотечением, насморком. Причины кластерных болей достоверно не известны, предположительно связана с патологией сосудов головы.</w:t>
      </w:r>
    </w:p>
    <w:p w:rsidR="00003D83" w:rsidRPr="006A6A88" w:rsidRDefault="00003D83" w:rsidP="00003D8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FF6600"/>
          <w:sz w:val="30"/>
          <w:szCs w:val="30"/>
        </w:rPr>
      </w:pPr>
      <w:r w:rsidRPr="002511B2">
        <w:rPr>
          <w:rFonts w:ascii="Times New Roman" w:hAnsi="Times New Roman"/>
          <w:b/>
          <w:bCs/>
          <w:iCs/>
          <w:color w:val="0070C0"/>
          <w:sz w:val="30"/>
          <w:szCs w:val="30"/>
        </w:rPr>
        <w:t>4. Мигрень</w:t>
      </w:r>
      <w:r w:rsidRPr="00003D83">
        <w:rPr>
          <w:rFonts w:ascii="Times New Roman" w:hAnsi="Times New Roman"/>
          <w:bCs/>
          <w:iCs/>
          <w:sz w:val="30"/>
          <w:szCs w:val="30"/>
        </w:rPr>
        <w:t xml:space="preserve"> – течение данной головной боли имеет </w:t>
      </w:r>
      <w:r w:rsidRPr="006A6A88">
        <w:rPr>
          <w:rFonts w:ascii="Times New Roman" w:hAnsi="Times New Roman"/>
          <w:bCs/>
          <w:iCs/>
          <w:color w:val="FF6600"/>
          <w:sz w:val="30"/>
          <w:szCs w:val="30"/>
        </w:rPr>
        <w:t>4 стадии развития:</w:t>
      </w:r>
    </w:p>
    <w:p w:rsidR="00003D83" w:rsidRPr="00003D83" w:rsidRDefault="00003D83" w:rsidP="00003D8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  <w:r w:rsidRPr="00003D83">
        <w:rPr>
          <w:rFonts w:ascii="Times New Roman" w:hAnsi="Times New Roman"/>
          <w:bCs/>
          <w:iCs/>
          <w:sz w:val="30"/>
          <w:szCs w:val="30"/>
        </w:rPr>
        <w:t>- продромальный период – возникает, как правило, за несколько дней до самого приступа. Отмечается усталость, раздражительность, ухудшение либо наоборот усиление аппетита;</w:t>
      </w:r>
    </w:p>
    <w:p w:rsidR="00003D83" w:rsidRPr="00003D83" w:rsidRDefault="00003D83" w:rsidP="00003D8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  <w:r w:rsidRPr="00003D83">
        <w:rPr>
          <w:rFonts w:ascii="Times New Roman" w:hAnsi="Times New Roman"/>
          <w:bCs/>
          <w:iCs/>
          <w:sz w:val="30"/>
          <w:szCs w:val="30"/>
        </w:rPr>
        <w:t xml:space="preserve">- аура – возникает за </w:t>
      </w:r>
      <w:r w:rsidRPr="006A6A88">
        <w:rPr>
          <w:rFonts w:ascii="Times New Roman" w:hAnsi="Times New Roman"/>
          <w:bCs/>
          <w:i/>
          <w:iCs/>
          <w:color w:val="FF6600"/>
          <w:sz w:val="30"/>
          <w:szCs w:val="30"/>
        </w:rPr>
        <w:t>30-40 минут</w:t>
      </w:r>
      <w:r w:rsidRPr="006A6A88">
        <w:rPr>
          <w:rFonts w:ascii="Times New Roman" w:hAnsi="Times New Roman"/>
          <w:bCs/>
          <w:i/>
          <w:iCs/>
          <w:color w:val="002060"/>
          <w:sz w:val="30"/>
          <w:szCs w:val="30"/>
        </w:rPr>
        <w:t xml:space="preserve"> </w:t>
      </w:r>
      <w:r w:rsidRPr="00003D83">
        <w:rPr>
          <w:rFonts w:ascii="Times New Roman" w:hAnsi="Times New Roman"/>
          <w:bCs/>
          <w:iCs/>
          <w:sz w:val="30"/>
          <w:szCs w:val="30"/>
        </w:rPr>
        <w:t>до начала приступа, отмечается светочувствительность, проблемы с речью, онемение лица;</w:t>
      </w:r>
    </w:p>
    <w:p w:rsidR="00003D83" w:rsidRPr="00003D83" w:rsidRDefault="00003D83" w:rsidP="00003D8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  <w:r w:rsidRPr="00003D83">
        <w:rPr>
          <w:rFonts w:ascii="Times New Roman" w:hAnsi="Times New Roman"/>
          <w:bCs/>
          <w:iCs/>
          <w:sz w:val="30"/>
          <w:szCs w:val="30"/>
        </w:rPr>
        <w:t>- разрешение – длится до суток, характеризуется усталостью, снижением концентрации внимания;</w:t>
      </w:r>
    </w:p>
    <w:p w:rsidR="00003D83" w:rsidRPr="00003D83" w:rsidRDefault="00003D83" w:rsidP="00003D8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  <w:r w:rsidRPr="00003D83">
        <w:rPr>
          <w:rFonts w:ascii="Times New Roman" w:hAnsi="Times New Roman"/>
          <w:bCs/>
          <w:iCs/>
          <w:sz w:val="30"/>
          <w:szCs w:val="30"/>
        </w:rPr>
        <w:lastRenderedPageBreak/>
        <w:t xml:space="preserve">- сам приступ головной боли – продолжительность </w:t>
      </w:r>
      <w:r w:rsidRPr="006A6A88">
        <w:rPr>
          <w:rFonts w:ascii="Times New Roman" w:hAnsi="Times New Roman"/>
          <w:bCs/>
          <w:i/>
          <w:iCs/>
          <w:color w:val="FF6600"/>
          <w:sz w:val="30"/>
          <w:szCs w:val="30"/>
        </w:rPr>
        <w:t>до 3 суток.</w:t>
      </w:r>
      <w:r w:rsidRPr="00003D83">
        <w:rPr>
          <w:rFonts w:ascii="Times New Roman" w:hAnsi="Times New Roman"/>
          <w:bCs/>
          <w:iCs/>
          <w:sz w:val="30"/>
          <w:szCs w:val="30"/>
        </w:rPr>
        <w:t xml:space="preserve"> Сильная, пульсирующая головная боль. Мигрень носит наследственный характер, существует множество гипотез ее возникновения.</w:t>
      </w:r>
    </w:p>
    <w:p w:rsidR="005E3CC4" w:rsidRDefault="00003D83" w:rsidP="00003D8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  <w:r w:rsidRPr="002511B2">
        <w:rPr>
          <w:rFonts w:ascii="Times New Roman" w:hAnsi="Times New Roman"/>
          <w:b/>
          <w:bCs/>
          <w:iCs/>
          <w:color w:val="0070C0"/>
          <w:sz w:val="30"/>
          <w:szCs w:val="30"/>
        </w:rPr>
        <w:t>5. Головная боль сосудистого происхождения – чаще всего это пульсирующая головная боль в области затылка.</w:t>
      </w:r>
      <w:r w:rsidRPr="00003D83">
        <w:rPr>
          <w:rFonts w:ascii="Times New Roman" w:hAnsi="Times New Roman"/>
          <w:bCs/>
          <w:iCs/>
          <w:sz w:val="30"/>
          <w:szCs w:val="30"/>
        </w:rPr>
        <w:t xml:space="preserve"> Ее возникновение обусловлено спазмом сосудов и недостаточным кровоснабжением головного мозга. Является одним из основных признаков артериальной гипертензии, височного артериита, тромбоза.</w:t>
      </w:r>
    </w:p>
    <w:p w:rsidR="006A6A88" w:rsidRPr="006A6A88" w:rsidRDefault="00082637" w:rsidP="00082637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noProof/>
          <w:sz w:val="30"/>
          <w:szCs w:val="30"/>
          <w:lang w:val="en-US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120650</wp:posOffset>
            </wp:positionV>
            <wp:extent cx="1214755" cy="914400"/>
            <wp:effectExtent l="0" t="0" r="0" b="0"/>
            <wp:wrapTight wrapText="bothSides">
              <wp:wrapPolygon edited="0">
                <wp:start x="0" y="0"/>
                <wp:lineTo x="0" y="21150"/>
                <wp:lineTo x="21340" y="21150"/>
                <wp:lineTo x="2134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хол компресс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Cs/>
          <w:iCs/>
          <w:noProof/>
          <w:sz w:val="30"/>
          <w:szCs w:val="30"/>
          <w:lang w:val="en-US"/>
        </w:rPr>
        <w:drawing>
          <wp:anchor distT="0" distB="0" distL="114300" distR="114300" simplePos="0" relativeHeight="251637248" behindDoc="1" locked="0" layoutInCell="1" allowOverlap="1" wp14:anchorId="2F01A9DD" wp14:editId="6DDE5C86">
            <wp:simplePos x="0" y="0"/>
            <wp:positionH relativeFrom="column">
              <wp:posOffset>-25582</wp:posOffset>
            </wp:positionH>
            <wp:positionV relativeFrom="paragraph">
              <wp:posOffset>93980</wp:posOffset>
            </wp:positionV>
            <wp:extent cx="1227455" cy="920115"/>
            <wp:effectExtent l="0" t="0" r="0" b="0"/>
            <wp:wrapTight wrapText="bothSides">
              <wp:wrapPolygon edited="0">
                <wp:start x="0" y="0"/>
                <wp:lineTo x="0" y="21019"/>
                <wp:lineTo x="21120" y="21019"/>
                <wp:lineTo x="2112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итьевой режим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A88" w:rsidRPr="006A6A88">
        <w:rPr>
          <w:rFonts w:ascii="Times New Roman" w:hAnsi="Times New Roman"/>
          <w:bCs/>
          <w:iCs/>
          <w:sz w:val="30"/>
          <w:szCs w:val="30"/>
        </w:rPr>
        <w:t xml:space="preserve">Действенных немедикаментозных способов избавиться от головной боли много, выберите себе наиболее подходящий. Во-первых, обязательно </w:t>
      </w:r>
      <w:r w:rsidR="006A6A88" w:rsidRPr="00082637">
        <w:rPr>
          <w:rFonts w:ascii="Times New Roman" w:hAnsi="Times New Roman"/>
          <w:bCs/>
          <w:iCs/>
          <w:color w:val="FF6600"/>
          <w:sz w:val="30"/>
          <w:szCs w:val="30"/>
        </w:rPr>
        <w:t>соблюдайте питьевой режим.</w:t>
      </w:r>
      <w:r w:rsidR="006A6A88" w:rsidRPr="006A6A88">
        <w:rPr>
          <w:rFonts w:ascii="Times New Roman" w:hAnsi="Times New Roman"/>
          <w:bCs/>
          <w:iCs/>
          <w:sz w:val="30"/>
          <w:szCs w:val="30"/>
        </w:rPr>
        <w:t xml:space="preserve"> При возникновении головной боли – устройте себе хотя бы пятиминутный отдых в темном и спокойном месте. Можно использовать </w:t>
      </w:r>
      <w:r w:rsidR="006A6A88" w:rsidRPr="00082637">
        <w:rPr>
          <w:rFonts w:ascii="Times New Roman" w:hAnsi="Times New Roman"/>
          <w:bCs/>
          <w:iCs/>
          <w:color w:val="FF6600"/>
          <w:sz w:val="30"/>
          <w:szCs w:val="30"/>
        </w:rPr>
        <w:t>холодные компрессы</w:t>
      </w:r>
      <w:r w:rsidR="006A6A88" w:rsidRPr="006A6A88">
        <w:rPr>
          <w:rFonts w:ascii="Times New Roman" w:hAnsi="Times New Roman"/>
          <w:bCs/>
          <w:iCs/>
          <w:sz w:val="30"/>
          <w:szCs w:val="30"/>
        </w:rPr>
        <w:t xml:space="preserve"> на область лба и висков. Хорошо действует самомассаж головы, шеи и мочек ушей. </w:t>
      </w:r>
    </w:p>
    <w:p w:rsidR="002511B2" w:rsidRDefault="00C65DC0" w:rsidP="006A6A88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noProof/>
          <w:sz w:val="30"/>
          <w:szCs w:val="30"/>
          <w:lang w:eastAsia="ru-RU"/>
        </w:rPr>
        <w:pict>
          <v:roundrect id="_x0000_s1066" style="position:absolute;left:0;text-align:left;margin-left:1.1pt;margin-top:5.5pt;width:480.35pt;height:94.6pt;z-index:25166899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66">
              <w:txbxContent>
                <w:p w:rsidR="002511B2" w:rsidRPr="002511B2" w:rsidRDefault="002511B2" w:rsidP="002511B2">
                  <w:pPr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</w:pPr>
                  <w:r w:rsidRPr="002511B2">
                    <w:rPr>
                      <w:rFonts w:ascii="Times New Roman" w:hAnsi="Times New Roman"/>
                      <w:b/>
                      <w:bCs/>
                      <w:iCs/>
                      <w:sz w:val="28"/>
                      <w:szCs w:val="28"/>
                    </w:rPr>
                    <w:t>Профилактика возникновения головной боли заключается, в первую очередь, в изменении образа жизни в пользу здорового. Нормализуйте режим труда и отдыха, сделайте свой рабочее место более удобным и эргономичным, соблюдайте режим питания.</w:t>
                  </w:r>
                </w:p>
                <w:p w:rsidR="002511B2" w:rsidRDefault="002511B2"/>
              </w:txbxContent>
            </v:textbox>
          </v:roundrect>
        </w:pict>
      </w:r>
      <w:r w:rsidR="006A6A88" w:rsidRPr="006A6A88">
        <w:rPr>
          <w:rFonts w:ascii="Times New Roman" w:hAnsi="Times New Roman"/>
          <w:bCs/>
          <w:iCs/>
          <w:sz w:val="30"/>
          <w:szCs w:val="30"/>
        </w:rPr>
        <w:tab/>
      </w:r>
    </w:p>
    <w:p w:rsidR="002511B2" w:rsidRDefault="002511B2" w:rsidP="006A6A88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</w:p>
    <w:p w:rsidR="002511B2" w:rsidRDefault="002511B2" w:rsidP="006A6A88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</w:p>
    <w:p w:rsidR="002511B2" w:rsidRDefault="002511B2" w:rsidP="006A6A88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</w:p>
    <w:p w:rsidR="002511B2" w:rsidRDefault="002511B2" w:rsidP="006A6A88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</w:p>
    <w:p w:rsidR="002511B2" w:rsidRDefault="006A6A88" w:rsidP="002511B2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30"/>
          <w:szCs w:val="30"/>
        </w:rPr>
      </w:pPr>
      <w:r w:rsidRPr="006A6A88">
        <w:rPr>
          <w:rFonts w:ascii="Times New Roman" w:hAnsi="Times New Roman"/>
          <w:bCs/>
          <w:iCs/>
          <w:sz w:val="30"/>
          <w:szCs w:val="30"/>
        </w:rPr>
        <w:tab/>
      </w:r>
    </w:p>
    <w:p w:rsidR="00082637" w:rsidRPr="002511B2" w:rsidRDefault="006A6A88" w:rsidP="002511B2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FF6600"/>
          <w:sz w:val="30"/>
          <w:szCs w:val="30"/>
        </w:rPr>
      </w:pPr>
      <w:r w:rsidRPr="002511B2">
        <w:rPr>
          <w:rFonts w:ascii="Times New Roman" w:hAnsi="Times New Roman"/>
          <w:b/>
          <w:bCs/>
          <w:i/>
          <w:iCs/>
          <w:color w:val="FF6600"/>
          <w:sz w:val="30"/>
          <w:szCs w:val="30"/>
        </w:rPr>
        <w:t>Если возникающая головная боль перестает носить эпизодический характер, немедленно обратитесь к врачу при во</w:t>
      </w:r>
      <w:r w:rsidR="002511B2" w:rsidRPr="002511B2">
        <w:rPr>
          <w:rFonts w:ascii="Times New Roman" w:hAnsi="Times New Roman"/>
          <w:b/>
          <w:bCs/>
          <w:i/>
          <w:iCs/>
          <w:color w:val="FF6600"/>
          <w:sz w:val="30"/>
          <w:szCs w:val="30"/>
        </w:rPr>
        <w:t>зникновении следующих симптомов:</w:t>
      </w:r>
      <w:r w:rsidR="002511B2" w:rsidRPr="002511B2">
        <w:rPr>
          <w:rFonts w:ascii="Times New Roman" w:hAnsi="Times New Roman"/>
          <w:b/>
          <w:bCs/>
          <w:i/>
          <w:iCs/>
          <w:sz w:val="30"/>
          <w:szCs w:val="30"/>
        </w:rPr>
        <w:t xml:space="preserve"> </w:t>
      </w:r>
    </w:p>
    <w:p w:rsidR="006A6A88" w:rsidRPr="002511B2" w:rsidRDefault="006A6A88" w:rsidP="006A6A8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color w:val="002060"/>
          <w:sz w:val="30"/>
          <w:szCs w:val="30"/>
        </w:rPr>
      </w:pPr>
      <w:r w:rsidRPr="002511B2">
        <w:rPr>
          <w:rFonts w:ascii="Times New Roman" w:hAnsi="Times New Roman"/>
          <w:b/>
          <w:bCs/>
          <w:iCs/>
          <w:color w:val="002060"/>
          <w:sz w:val="30"/>
          <w:szCs w:val="30"/>
        </w:rPr>
        <w:t>- сильная головная боль, с которой не приходилось сталкиваться раньше;</w:t>
      </w:r>
    </w:p>
    <w:p w:rsidR="006A6A88" w:rsidRPr="002511B2" w:rsidRDefault="006A6A88" w:rsidP="006A6A8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color w:val="002060"/>
          <w:sz w:val="30"/>
          <w:szCs w:val="30"/>
        </w:rPr>
      </w:pPr>
      <w:r w:rsidRPr="002511B2">
        <w:rPr>
          <w:rFonts w:ascii="Times New Roman" w:hAnsi="Times New Roman"/>
          <w:b/>
          <w:bCs/>
          <w:iCs/>
          <w:color w:val="002060"/>
          <w:sz w:val="30"/>
          <w:szCs w:val="30"/>
        </w:rPr>
        <w:t>- головная боль быстро меняет свой характер (из тупой становится острой);</w:t>
      </w:r>
    </w:p>
    <w:p w:rsidR="006A6A88" w:rsidRPr="002511B2" w:rsidRDefault="006A6A88" w:rsidP="006A6A8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color w:val="002060"/>
          <w:sz w:val="30"/>
          <w:szCs w:val="30"/>
        </w:rPr>
      </w:pPr>
      <w:r w:rsidRPr="002511B2">
        <w:rPr>
          <w:rFonts w:ascii="Times New Roman" w:hAnsi="Times New Roman"/>
          <w:b/>
          <w:bCs/>
          <w:iCs/>
          <w:color w:val="002060"/>
          <w:sz w:val="30"/>
          <w:szCs w:val="30"/>
        </w:rPr>
        <w:t>- слишком резкая или необычная головная боль;</w:t>
      </w:r>
    </w:p>
    <w:p w:rsidR="006A6A88" w:rsidRPr="002511B2" w:rsidRDefault="006A6A88" w:rsidP="006A6A8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color w:val="002060"/>
          <w:sz w:val="30"/>
          <w:szCs w:val="30"/>
        </w:rPr>
      </w:pPr>
      <w:r w:rsidRPr="002511B2">
        <w:rPr>
          <w:rFonts w:ascii="Times New Roman" w:hAnsi="Times New Roman"/>
          <w:b/>
          <w:bCs/>
          <w:iCs/>
          <w:color w:val="002060"/>
          <w:sz w:val="30"/>
          <w:szCs w:val="30"/>
        </w:rPr>
        <w:t>- головная боль усиливается и не проходит даже после применения обезболивающих препаратов;</w:t>
      </w:r>
    </w:p>
    <w:p w:rsidR="006A6A88" w:rsidRPr="002511B2" w:rsidRDefault="006A6A88" w:rsidP="006A6A8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color w:val="002060"/>
          <w:sz w:val="30"/>
          <w:szCs w:val="30"/>
        </w:rPr>
      </w:pPr>
      <w:r w:rsidRPr="002511B2">
        <w:rPr>
          <w:rFonts w:ascii="Times New Roman" w:hAnsi="Times New Roman"/>
          <w:b/>
          <w:bCs/>
          <w:iCs/>
          <w:color w:val="002060"/>
          <w:sz w:val="30"/>
          <w:szCs w:val="30"/>
        </w:rPr>
        <w:t>- сочетание головной боли, болей в шее и высокой температуры (признаки менингита);</w:t>
      </w:r>
    </w:p>
    <w:p w:rsidR="006A6A88" w:rsidRPr="002511B2" w:rsidRDefault="006A6A88" w:rsidP="006A6A8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color w:val="002060"/>
          <w:sz w:val="30"/>
          <w:szCs w:val="30"/>
        </w:rPr>
      </w:pPr>
      <w:r w:rsidRPr="002511B2">
        <w:rPr>
          <w:rFonts w:ascii="Times New Roman" w:hAnsi="Times New Roman"/>
          <w:b/>
          <w:bCs/>
          <w:iCs/>
          <w:color w:val="002060"/>
          <w:sz w:val="30"/>
          <w:szCs w:val="30"/>
        </w:rPr>
        <w:t>- эпилептические припадки, судороги, рвота, непереносимость яркого света, сыпь, слабость, изменения поведения.</w:t>
      </w:r>
    </w:p>
    <w:p w:rsidR="009C0C5B" w:rsidRDefault="009C0C5B" w:rsidP="006A7043">
      <w:pPr>
        <w:spacing w:after="0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2511B2" w:rsidRDefault="002511B2" w:rsidP="006A7043">
      <w:pPr>
        <w:spacing w:after="0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</w:p>
    <w:p w:rsidR="002511B2" w:rsidRPr="00E65D02" w:rsidRDefault="002511B2" w:rsidP="006A704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77C85" w:rsidRDefault="00577C85" w:rsidP="009C0C5B">
      <w:pPr>
        <w:spacing w:after="0" w:line="240" w:lineRule="auto"/>
        <w:ind w:firstLine="709"/>
        <w:jc w:val="both"/>
        <w:rPr>
          <w:rFonts w:ascii="Times New Roman" w:hAnsi="Times New Roman"/>
          <w:b/>
          <w:color w:val="7030A0"/>
          <w:sz w:val="36"/>
          <w:szCs w:val="36"/>
        </w:rPr>
      </w:pPr>
    </w:p>
    <w:p w:rsidR="00577C85" w:rsidRDefault="00577C85" w:rsidP="009C0C5B">
      <w:pPr>
        <w:spacing w:after="0" w:line="240" w:lineRule="auto"/>
        <w:ind w:firstLine="709"/>
        <w:jc w:val="both"/>
        <w:rPr>
          <w:rFonts w:ascii="Times New Roman" w:hAnsi="Times New Roman"/>
          <w:b/>
          <w:color w:val="7030A0"/>
          <w:sz w:val="36"/>
          <w:szCs w:val="36"/>
        </w:rPr>
      </w:pPr>
    </w:p>
    <w:p w:rsidR="00577C85" w:rsidRPr="00682AFB" w:rsidRDefault="002511B2" w:rsidP="00BA05D5">
      <w:pPr>
        <w:spacing w:after="0" w:line="240" w:lineRule="auto"/>
        <w:ind w:firstLine="709"/>
        <w:jc w:val="center"/>
        <w:rPr>
          <w:rFonts w:ascii="Times New Roman" w:hAnsi="Times New Roman"/>
          <w:bCs/>
          <w:color w:val="00B0F0"/>
          <w:sz w:val="30"/>
          <w:szCs w:val="30"/>
        </w:rPr>
      </w:pPr>
      <w:r w:rsidRPr="00682AFB">
        <w:rPr>
          <w:rFonts w:ascii="Times New Roman" w:hAnsi="Times New Roman"/>
          <w:b/>
          <w:color w:val="00B0F0"/>
          <w:sz w:val="36"/>
          <w:szCs w:val="36"/>
        </w:rPr>
        <w:lastRenderedPageBreak/>
        <w:t>Уход за кожей лица: средства и процедуры</w:t>
      </w:r>
    </w:p>
    <w:p w:rsidR="00D25A60" w:rsidRPr="00E44E15" w:rsidRDefault="00D25A60" w:rsidP="00E44E15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161003">
        <w:rPr>
          <w:rFonts w:ascii="Times New Roman" w:hAnsi="Times New Roman"/>
          <w:b/>
          <w:bCs/>
          <w:color w:val="FF0000"/>
          <w:sz w:val="30"/>
          <w:szCs w:val="30"/>
        </w:rPr>
        <w:t>Лицо</w:t>
      </w:r>
      <w:r w:rsidRPr="00161003">
        <w:rPr>
          <w:rFonts w:ascii="Times New Roman" w:hAnsi="Times New Roman"/>
          <w:bCs/>
          <w:color w:val="943634" w:themeColor="accent2" w:themeShade="BF"/>
          <w:sz w:val="30"/>
          <w:szCs w:val="30"/>
        </w:rPr>
        <w:t xml:space="preserve"> </w:t>
      </w:r>
      <w:r w:rsidRPr="00D25A60">
        <w:rPr>
          <w:rFonts w:ascii="Times New Roman" w:hAnsi="Times New Roman"/>
          <w:bCs/>
          <w:color w:val="000000"/>
          <w:sz w:val="30"/>
          <w:szCs w:val="30"/>
        </w:rPr>
        <w:t xml:space="preserve">— визитная карточка человека, которая должна быть красивой и ухоженной. Кожа лица – тонкий и восприимчивый барьер, который наиболее подвержен воздействиям внешней среды. </w:t>
      </w:r>
    </w:p>
    <w:p w:rsidR="00D25A60" w:rsidRPr="00682AFB" w:rsidRDefault="00D25A60" w:rsidP="00D25A60">
      <w:pPr>
        <w:spacing w:after="0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  <w:r w:rsidRPr="00682AFB">
        <w:rPr>
          <w:rFonts w:ascii="Times New Roman" w:hAnsi="Times New Roman"/>
          <w:b/>
          <w:bCs/>
          <w:sz w:val="30"/>
          <w:szCs w:val="30"/>
        </w:rPr>
        <w:t>Основные принципы правильного ухода:</w:t>
      </w:r>
    </w:p>
    <w:p w:rsidR="00D25A60" w:rsidRDefault="00C65DC0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CC00"/>
          <w:sz w:val="30"/>
          <w:szCs w:val="30"/>
        </w:rPr>
      </w:pPr>
      <w:r>
        <w:rPr>
          <w:rFonts w:ascii="Times New Roman" w:hAnsi="Times New Roman"/>
          <w:b/>
          <w:bCs/>
          <w:noProof/>
          <w:color w:val="00CC00"/>
          <w:sz w:val="30"/>
          <w:szCs w:val="30"/>
          <w:lang w:eastAsia="ru-RU"/>
        </w:rPr>
        <w:pict>
          <v:roundrect id="_x0000_s1070" style="position:absolute;left:0;text-align:left;margin-left:1.1pt;margin-top:.6pt;width:267.45pt;height:221.15pt;z-index:251670016" arcsize="10923f" strokecolor="#548dd4 [1951]">
            <v:textbox>
              <w:txbxContent>
                <w:p w:rsidR="00BA05D5" w:rsidRPr="00D41575" w:rsidRDefault="00BA05D5" w:rsidP="00BA05D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4157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УМЫВАНИЕ</w:t>
                  </w:r>
                </w:p>
                <w:p w:rsidR="00BA05D5" w:rsidRPr="00BA05D5" w:rsidRDefault="00BA05D5" w:rsidP="00BA05D5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</w:t>
                  </w:r>
                  <w:r w:rsidRPr="00BA05D5">
                    <w:rPr>
                      <w:rFonts w:ascii="Times New Roman" w:hAnsi="Times New Roman"/>
                      <w:sz w:val="28"/>
                      <w:szCs w:val="28"/>
                    </w:rPr>
                    <w:t>мываться нужно минимум два раза в день теплой водой. Для этого можно использовать гели, пенки, муссы и многое другое. Соответственно, нужно понимать, что подбор средств для умывания достаточно сложная процедура, где вам понадобятся ваши финансы, консультация продавца, а также собственные знания.</w:t>
                  </w:r>
                </w:p>
              </w:txbxContent>
            </v:textbox>
          </v:roundrect>
        </w:pict>
      </w:r>
    </w:p>
    <w:p w:rsidR="00D25A60" w:rsidRDefault="0072290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CC00"/>
          <w:sz w:val="30"/>
          <w:szCs w:val="30"/>
        </w:rPr>
      </w:pPr>
      <w:r w:rsidRPr="00E44E15">
        <w:rPr>
          <w:rFonts w:ascii="Times New Roman" w:hAnsi="Times New Roman"/>
          <w:b/>
          <w:bCs/>
          <w:noProof/>
          <w:color w:val="00CC00"/>
          <w:sz w:val="30"/>
          <w:szCs w:val="30"/>
          <w:lang w:val="en-US"/>
        </w:rPr>
        <w:drawing>
          <wp:anchor distT="0" distB="0" distL="114300" distR="114300" simplePos="0" relativeHeight="251640320" behindDoc="1" locked="0" layoutInCell="1" allowOverlap="1" wp14:anchorId="441A2961" wp14:editId="3AB24D2C">
            <wp:simplePos x="0" y="0"/>
            <wp:positionH relativeFrom="page">
              <wp:posOffset>4294958</wp:posOffset>
            </wp:positionH>
            <wp:positionV relativeFrom="page">
              <wp:posOffset>2414723</wp:posOffset>
            </wp:positionV>
            <wp:extent cx="2925510" cy="2233748"/>
            <wp:effectExtent l="0" t="0" r="0" b="0"/>
            <wp:wrapTight wrapText="bothSides">
              <wp:wrapPolygon edited="0">
                <wp:start x="8580" y="0"/>
                <wp:lineTo x="7033" y="553"/>
                <wp:lineTo x="3094" y="2579"/>
                <wp:lineTo x="2532" y="3685"/>
                <wp:lineTo x="985" y="5896"/>
                <wp:lineTo x="0" y="8844"/>
                <wp:lineTo x="0" y="12160"/>
                <wp:lineTo x="703" y="14924"/>
                <wp:lineTo x="2672" y="18241"/>
                <wp:lineTo x="6751" y="20820"/>
                <wp:lineTo x="9143" y="21373"/>
                <wp:lineTo x="9565" y="21373"/>
                <wp:lineTo x="11956" y="21373"/>
                <wp:lineTo x="12518" y="21373"/>
                <wp:lineTo x="14769" y="20820"/>
                <wp:lineTo x="18848" y="18241"/>
                <wp:lineTo x="20817" y="14924"/>
                <wp:lineTo x="21520" y="12160"/>
                <wp:lineTo x="21520" y="8844"/>
                <wp:lineTo x="20676" y="6080"/>
                <wp:lineTo x="18426" y="2764"/>
                <wp:lineTo x="14347" y="368"/>
                <wp:lineTo x="12940" y="0"/>
                <wp:lineTo x="8580" y="0"/>
              </wp:wrapPolygon>
            </wp:wrapTight>
            <wp:docPr id="40" name="Рисунок 40" descr="Картинки по запросу умы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умыв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10" cy="22337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5D5" w:rsidRDefault="00BA05D5" w:rsidP="00BA05D5">
      <w:pPr>
        <w:spacing w:after="0"/>
        <w:jc w:val="both"/>
        <w:rPr>
          <w:rFonts w:ascii="Times New Roman" w:hAnsi="Times New Roman"/>
          <w:b/>
          <w:bCs/>
          <w:color w:val="00CC00"/>
          <w:sz w:val="30"/>
          <w:szCs w:val="30"/>
        </w:rPr>
      </w:pPr>
    </w:p>
    <w:p w:rsidR="00BA05D5" w:rsidRPr="00D25A60" w:rsidRDefault="00BA05D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CC00"/>
          <w:sz w:val="30"/>
          <w:szCs w:val="30"/>
        </w:rPr>
      </w:pPr>
    </w:p>
    <w:p w:rsidR="00BA05D5" w:rsidRDefault="00BA05D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C65DC0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noProof/>
          <w:color w:val="000000"/>
          <w:sz w:val="30"/>
          <w:szCs w:val="30"/>
          <w:lang w:eastAsia="ru-RU"/>
        </w:rPr>
        <w:pict>
          <v:roundrect id="_x0000_s1073" style="position:absolute;left:0;text-align:left;margin-left:235.6pt;margin-top:13.65pt;width:262.3pt;height:200.6pt;z-index:251671040" arcsize="10923f" strokecolor="#943634 [2405]">
            <v:textbox>
              <w:txbxContent>
                <w:p w:rsidR="00BA05D5" w:rsidRPr="00D41575" w:rsidRDefault="00BA05D5" w:rsidP="00BA05D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4157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ТОНИЗИРОВАНИЕ</w:t>
                  </w:r>
                </w:p>
                <w:p w:rsidR="00BA05D5" w:rsidRPr="00BA05D5" w:rsidRDefault="00BA05D5" w:rsidP="00BA05D5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A05D5">
                    <w:rPr>
                      <w:rFonts w:ascii="Times New Roman" w:hAnsi="Times New Roman"/>
                      <w:sz w:val="28"/>
                      <w:szCs w:val="28"/>
                    </w:rPr>
                    <w:t>Сразу после умывания кожа как будто бы «обнажена» — поры раскрыты, естественная пленочка с нее смыта, поэтому кожу надо защитить, восстановить уровень ее рН, а также закрыть поры. Также задача тоника – помочь удалить остатки косметики с лица.</w:t>
                  </w:r>
                </w:p>
              </w:txbxContent>
            </v:textbox>
          </v:roundrect>
        </w:pict>
      </w:r>
    </w:p>
    <w:p w:rsidR="00BA05D5" w:rsidRDefault="0072290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BA05D5">
        <w:rPr>
          <w:rFonts w:ascii="Times New Roman" w:hAnsi="Times New Roman"/>
          <w:bCs/>
          <w:noProof/>
          <w:color w:val="000000"/>
          <w:sz w:val="30"/>
          <w:szCs w:val="30"/>
          <w:lang w:val="en-US"/>
        </w:rPr>
        <w:drawing>
          <wp:anchor distT="0" distB="0" distL="114300" distR="114300" simplePos="0" relativeHeight="251644416" behindDoc="1" locked="0" layoutInCell="1" allowOverlap="1" wp14:anchorId="7BA088C5" wp14:editId="58ABE261">
            <wp:simplePos x="0" y="0"/>
            <wp:positionH relativeFrom="page">
              <wp:posOffset>770436</wp:posOffset>
            </wp:positionH>
            <wp:positionV relativeFrom="page">
              <wp:posOffset>4898028</wp:posOffset>
            </wp:positionV>
            <wp:extent cx="3017520" cy="2338070"/>
            <wp:effectExtent l="0" t="0" r="0" b="0"/>
            <wp:wrapTight wrapText="bothSides">
              <wp:wrapPolygon edited="0">
                <wp:start x="8591" y="0"/>
                <wp:lineTo x="7091" y="528"/>
                <wp:lineTo x="3273" y="2464"/>
                <wp:lineTo x="2591" y="3696"/>
                <wp:lineTo x="1091" y="5632"/>
                <wp:lineTo x="0" y="8624"/>
                <wp:lineTo x="0" y="11791"/>
                <wp:lineTo x="409" y="14255"/>
                <wp:lineTo x="1773" y="17071"/>
                <wp:lineTo x="4909" y="19887"/>
                <wp:lineTo x="5045" y="20239"/>
                <wp:lineTo x="8727" y="21471"/>
                <wp:lineTo x="9545" y="21471"/>
                <wp:lineTo x="11864" y="21471"/>
                <wp:lineTo x="12682" y="21471"/>
                <wp:lineTo x="16364" y="20239"/>
                <wp:lineTo x="16500" y="19887"/>
                <wp:lineTo x="19636" y="17071"/>
                <wp:lineTo x="21000" y="14255"/>
                <wp:lineTo x="21409" y="11791"/>
                <wp:lineTo x="21409" y="8624"/>
                <wp:lineTo x="20455" y="5808"/>
                <wp:lineTo x="18136" y="2640"/>
                <wp:lineTo x="14182" y="352"/>
                <wp:lineTo x="12818" y="0"/>
                <wp:lineTo x="8591" y="0"/>
              </wp:wrapPolygon>
            </wp:wrapTight>
            <wp:docPr id="43" name="Рисунок 43" descr="Картинки по запросу тонизирование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тонизирование лиц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38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5D5" w:rsidRPr="00D25A60" w:rsidRDefault="00BA05D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9018B7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9018B7">
        <w:rPr>
          <w:rFonts w:ascii="Times New Roman" w:hAnsi="Times New Roman"/>
          <w:bCs/>
          <w:noProof/>
          <w:color w:val="000000"/>
          <w:sz w:val="30"/>
          <w:szCs w:val="30"/>
          <w:lang w:val="en-US"/>
        </w:rPr>
        <w:drawing>
          <wp:anchor distT="0" distB="0" distL="114300" distR="114300" simplePos="0" relativeHeight="251647488" behindDoc="1" locked="0" layoutInCell="1" allowOverlap="1" wp14:anchorId="57531980" wp14:editId="2A0618FF">
            <wp:simplePos x="0" y="0"/>
            <wp:positionH relativeFrom="page">
              <wp:posOffset>3938016</wp:posOffset>
            </wp:positionH>
            <wp:positionV relativeFrom="page">
              <wp:posOffset>7239254</wp:posOffset>
            </wp:positionV>
            <wp:extent cx="3156838" cy="2221484"/>
            <wp:effectExtent l="0" t="0" r="0" b="0"/>
            <wp:wrapTight wrapText="bothSides">
              <wp:wrapPolygon edited="0">
                <wp:start x="8604" y="0"/>
                <wp:lineTo x="7300" y="370"/>
                <wp:lineTo x="3129" y="2593"/>
                <wp:lineTo x="2737" y="3520"/>
                <wp:lineTo x="912" y="6113"/>
                <wp:lineTo x="0" y="9077"/>
                <wp:lineTo x="0" y="12041"/>
                <wp:lineTo x="782" y="15005"/>
                <wp:lineTo x="2737" y="18340"/>
                <wp:lineTo x="6648" y="20933"/>
                <wp:lineTo x="9125" y="21489"/>
                <wp:lineTo x="9646" y="21489"/>
                <wp:lineTo x="11862" y="21489"/>
                <wp:lineTo x="12384" y="21489"/>
                <wp:lineTo x="14861" y="20933"/>
                <wp:lineTo x="18771" y="18340"/>
                <wp:lineTo x="20727" y="15005"/>
                <wp:lineTo x="21509" y="12226"/>
                <wp:lineTo x="21509" y="9077"/>
                <wp:lineTo x="20596" y="6113"/>
                <wp:lineTo x="18902" y="3705"/>
                <wp:lineTo x="18380" y="2593"/>
                <wp:lineTo x="14339" y="370"/>
                <wp:lineTo x="12905" y="0"/>
                <wp:lineTo x="8604" y="0"/>
              </wp:wrapPolygon>
            </wp:wrapTight>
            <wp:docPr id="50" name="Рисунок 50" descr="Картинки по запросу пилинг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пилинг лиц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38" cy="22214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DC0">
        <w:rPr>
          <w:rFonts w:ascii="Times New Roman" w:hAnsi="Times New Roman"/>
          <w:bCs/>
          <w:noProof/>
          <w:color w:val="000000"/>
          <w:sz w:val="30"/>
          <w:szCs w:val="30"/>
          <w:lang w:eastAsia="ru-RU"/>
        </w:rPr>
        <w:pict>
          <v:roundrect id="_x0000_s1074" style="position:absolute;left:0;text-align:left;margin-left:1.1pt;margin-top:10.15pt;width:270.5pt;height:167.1pt;z-index:251672064;mso-position-horizontal-relative:text;mso-position-vertical-relative:text" arcsize="10923f" strokecolor="green">
            <v:textbox style="mso-next-textbox:#_x0000_s1074">
              <w:txbxContent>
                <w:p w:rsidR="00D41575" w:rsidRPr="00D41575" w:rsidRDefault="00D41575" w:rsidP="00D4157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41575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ОЧИЩЕНИЕ: ПИЛИНГ</w:t>
                  </w:r>
                </w:p>
                <w:p w:rsidR="00D41575" w:rsidRPr="00722905" w:rsidRDefault="00D41575" w:rsidP="00722905">
                  <w:pPr>
                    <w:jc w:val="both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722905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Если у вас чувствительная тонкая кожа, то предпочтение стоит отдать пилингу. Его необходимо просто нанести на лицо, и по истечении положенного времени смыть водой, он не травмирует кожу.</w:t>
                  </w:r>
                </w:p>
                <w:p w:rsidR="00D41575" w:rsidRDefault="00D41575"/>
              </w:txbxContent>
            </v:textbox>
          </v:roundrect>
        </w:pict>
      </w:r>
    </w:p>
    <w:p w:rsidR="00BA05D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Pr="00D4157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D25A60">
      <w:pPr>
        <w:spacing w:after="0"/>
        <w:ind w:firstLine="708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05D5" w:rsidRDefault="00BA05D5" w:rsidP="00BA05D5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i/>
          <w:color w:val="000000"/>
          <w:sz w:val="30"/>
          <w:szCs w:val="30"/>
        </w:rPr>
      </w:pPr>
    </w:p>
    <w:p w:rsidR="00D41575" w:rsidRDefault="00C65DC0" w:rsidP="00D25A60">
      <w:pPr>
        <w:spacing w:after="0"/>
        <w:ind w:firstLine="708"/>
        <w:jc w:val="both"/>
        <w:rPr>
          <w:rFonts w:ascii="Times New Roman" w:hAnsi="Times New Roman"/>
          <w:b/>
          <w:bCs/>
          <w:i/>
          <w:color w:val="000000"/>
          <w:sz w:val="30"/>
          <w:szCs w:val="30"/>
        </w:rPr>
      </w:pPr>
      <w:r>
        <w:rPr>
          <w:rFonts w:ascii="Times New Roman" w:hAnsi="Times New Roman"/>
          <w:bCs/>
          <w:noProof/>
          <w:color w:val="000000"/>
          <w:sz w:val="30"/>
          <w:szCs w:val="30"/>
          <w:lang w:eastAsia="ru-RU"/>
        </w:rPr>
        <w:lastRenderedPageBreak/>
        <w:pict>
          <v:roundrect id="_x0000_s1075" style="position:absolute;left:0;text-align:left;margin-left:-.85pt;margin-top:12.05pt;width:266.9pt;height:158.1pt;z-index:251673088" arcsize="10923f" strokecolor="#17365d [2415]">
            <v:textbox>
              <w:txbxContent>
                <w:p w:rsidR="00D41575" w:rsidRPr="00646F23" w:rsidRDefault="00D41575" w:rsidP="00D41575">
                  <w:pPr>
                    <w:jc w:val="center"/>
                    <w:rPr>
                      <w:rFonts w:ascii="Times New Roman" w:hAnsi="Times New Roman"/>
                      <w:b/>
                      <w:sz w:val="30"/>
                      <w:szCs w:val="30"/>
                    </w:rPr>
                  </w:pPr>
                  <w:r w:rsidRPr="00646F23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ОЧИЩЕНИЕ: СКРАБ</w:t>
                  </w:r>
                </w:p>
                <w:p w:rsidR="00D41575" w:rsidRPr="009018B7" w:rsidRDefault="00D41575" w:rsidP="009018B7">
                  <w:pPr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9018B7">
                    <w:rPr>
                      <w:rFonts w:ascii="Times New Roman" w:hAnsi="Times New Roman"/>
                      <w:sz w:val="30"/>
                      <w:szCs w:val="30"/>
                    </w:rPr>
                    <w:t xml:space="preserve">Скраб же воздействует механически, и для того чтобы получить результат после его использования, необходимо тереть кожу в течение пяти минут. </w:t>
                  </w:r>
                </w:p>
              </w:txbxContent>
            </v:textbox>
          </v:roundrect>
        </w:pict>
      </w:r>
      <w:r w:rsidR="00722905" w:rsidRPr="00722905">
        <w:rPr>
          <w:rFonts w:ascii="Times New Roman" w:hAnsi="Times New Roman"/>
          <w:b/>
          <w:bCs/>
          <w:i/>
          <w:noProof/>
          <w:color w:val="000000"/>
          <w:sz w:val="30"/>
          <w:szCs w:val="30"/>
          <w:lang w:val="en-US"/>
        </w:rPr>
        <w:drawing>
          <wp:anchor distT="0" distB="0" distL="114300" distR="114300" simplePos="0" relativeHeight="251645440" behindDoc="1" locked="0" layoutInCell="1" allowOverlap="1" wp14:anchorId="4326537B" wp14:editId="305D6F4D">
            <wp:simplePos x="0" y="0"/>
            <wp:positionH relativeFrom="page">
              <wp:posOffset>4230624</wp:posOffset>
            </wp:positionH>
            <wp:positionV relativeFrom="page">
              <wp:posOffset>804672</wp:posOffset>
            </wp:positionV>
            <wp:extent cx="2949246" cy="2136648"/>
            <wp:effectExtent l="0" t="0" r="0" b="0"/>
            <wp:wrapTight wrapText="bothSides">
              <wp:wrapPolygon edited="0">
                <wp:start x="8512" y="0"/>
                <wp:lineTo x="7116" y="385"/>
                <wp:lineTo x="2930" y="2697"/>
                <wp:lineTo x="1953" y="4623"/>
                <wp:lineTo x="837" y="6357"/>
                <wp:lineTo x="140" y="8476"/>
                <wp:lineTo x="0" y="9054"/>
                <wp:lineTo x="0" y="12521"/>
                <wp:lineTo x="1116" y="15603"/>
                <wp:lineTo x="1116" y="15795"/>
                <wp:lineTo x="3488" y="18685"/>
                <wp:lineTo x="3628" y="19263"/>
                <wp:lineTo x="8233" y="21382"/>
                <wp:lineTo x="9628" y="21382"/>
                <wp:lineTo x="11860" y="21382"/>
                <wp:lineTo x="13256" y="21382"/>
                <wp:lineTo x="17860" y="19263"/>
                <wp:lineTo x="18000" y="18685"/>
                <wp:lineTo x="20372" y="15795"/>
                <wp:lineTo x="20372" y="15603"/>
                <wp:lineTo x="21488" y="12521"/>
                <wp:lineTo x="21488" y="9054"/>
                <wp:lineTo x="20791" y="6357"/>
                <wp:lineTo x="19256" y="4238"/>
                <wp:lineTo x="18558" y="2697"/>
                <wp:lineTo x="14372" y="385"/>
                <wp:lineTo x="12977" y="0"/>
                <wp:lineTo x="8512" y="0"/>
              </wp:wrapPolygon>
            </wp:wrapTight>
            <wp:docPr id="49" name="Рисунок 49" descr="Картинки по запросу скраб ли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скраб лиц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58" cy="21402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i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i/>
          <w:color w:val="000000"/>
          <w:sz w:val="30"/>
          <w:szCs w:val="30"/>
        </w:rPr>
      </w:pPr>
    </w:p>
    <w:p w:rsidR="00D25A60" w:rsidRPr="00D25A60" w:rsidRDefault="00D25A60" w:rsidP="00D25A60">
      <w:pPr>
        <w:spacing w:after="0"/>
        <w:ind w:firstLine="708"/>
        <w:jc w:val="both"/>
        <w:rPr>
          <w:rFonts w:ascii="Times New Roman" w:hAnsi="Times New Roman"/>
          <w:b/>
          <w:bCs/>
          <w:i/>
          <w:color w:val="000000"/>
          <w:sz w:val="30"/>
          <w:szCs w:val="30"/>
        </w:rPr>
      </w:pPr>
      <w:r w:rsidRPr="00D25A60">
        <w:rPr>
          <w:rFonts w:ascii="Times New Roman" w:hAnsi="Times New Roman"/>
          <w:b/>
          <w:bCs/>
          <w:i/>
          <w:color w:val="000000"/>
          <w:sz w:val="30"/>
          <w:szCs w:val="30"/>
        </w:rPr>
        <w:tab/>
      </w:r>
    </w:p>
    <w:p w:rsidR="00D41575" w:rsidRDefault="00D41575" w:rsidP="00D25A60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41575" w:rsidRDefault="00C65DC0" w:rsidP="00D25A60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noProof/>
          <w:color w:val="000000"/>
          <w:sz w:val="30"/>
          <w:szCs w:val="30"/>
          <w:lang w:eastAsia="ru-RU"/>
        </w:rPr>
        <w:pict>
          <v:roundrect id="_x0000_s1076" style="position:absolute;left:0;text-align:left;margin-left:194.3pt;margin-top:11.45pt;width:300.25pt;height:241.9pt;z-index:251674112" arcsize="10923f" strokecolor="#0c0">
            <v:textbox style="mso-next-textbox:#_x0000_s1076">
              <w:txbxContent>
                <w:p w:rsidR="00D41575" w:rsidRPr="00646F23" w:rsidRDefault="00D41575" w:rsidP="009018B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646F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ОЧИЩЕНИЕ: МАСКА</w:t>
                  </w:r>
                </w:p>
                <w:p w:rsidR="00D41575" w:rsidRPr="00722905" w:rsidRDefault="00D41575" w:rsidP="00722905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22905">
                    <w:rPr>
                      <w:rFonts w:ascii="Times New Roman" w:hAnsi="Times New Roman"/>
                      <w:sz w:val="28"/>
                      <w:szCs w:val="28"/>
                    </w:rPr>
                    <w:t xml:space="preserve">Маска для лица действует целенаправленно, поэтому при выборе продукта сначала выявите потребности своей кожи (т.е. питание, увлажнение, очищение, омоложение и др.), например, жирной коже предложите маску на основе глины или вулканического пепла. А вот увядающую кожу лучше побаловать косметическим продуктом на основе гиалуроновой кислоты. </w:t>
                  </w:r>
                </w:p>
              </w:txbxContent>
            </v:textbox>
          </v:roundrect>
        </w:pict>
      </w:r>
    </w:p>
    <w:p w:rsidR="00D41575" w:rsidRDefault="00646F23" w:rsidP="00D25A60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noProof/>
          <w:lang w:val="en-US"/>
        </w:rPr>
        <w:drawing>
          <wp:anchor distT="0" distB="0" distL="114300" distR="114300" simplePos="0" relativeHeight="251649536" behindDoc="1" locked="0" layoutInCell="1" allowOverlap="1" wp14:anchorId="001CFE05" wp14:editId="7349BC10">
            <wp:simplePos x="0" y="0"/>
            <wp:positionH relativeFrom="page">
              <wp:posOffset>352806</wp:posOffset>
            </wp:positionH>
            <wp:positionV relativeFrom="page">
              <wp:posOffset>3194050</wp:posOffset>
            </wp:positionV>
            <wp:extent cx="3022600" cy="2730351"/>
            <wp:effectExtent l="0" t="0" r="0" b="0"/>
            <wp:wrapTight wrapText="bothSides">
              <wp:wrapPolygon edited="0">
                <wp:start x="8713" y="0"/>
                <wp:lineTo x="6943" y="603"/>
                <wp:lineTo x="3676" y="2261"/>
                <wp:lineTo x="2587" y="3768"/>
                <wp:lineTo x="1634" y="4823"/>
                <wp:lineTo x="408" y="7386"/>
                <wp:lineTo x="0" y="9195"/>
                <wp:lineTo x="0" y="12209"/>
                <wp:lineTo x="681" y="14621"/>
                <wp:lineTo x="1770" y="17033"/>
                <wp:lineTo x="4356" y="19445"/>
                <wp:lineTo x="4492" y="19897"/>
                <wp:lineTo x="8713" y="21404"/>
                <wp:lineTo x="9802" y="21404"/>
                <wp:lineTo x="11708" y="21404"/>
                <wp:lineTo x="12797" y="21404"/>
                <wp:lineTo x="17017" y="19897"/>
                <wp:lineTo x="17153" y="19445"/>
                <wp:lineTo x="19739" y="17033"/>
                <wp:lineTo x="20829" y="14621"/>
                <wp:lineTo x="21509" y="12209"/>
                <wp:lineTo x="21509" y="9195"/>
                <wp:lineTo x="21101" y="7386"/>
                <wp:lineTo x="20012" y="4974"/>
                <wp:lineTo x="18514" y="3316"/>
                <wp:lineTo x="17970" y="2261"/>
                <wp:lineTo x="14430" y="603"/>
                <wp:lineTo x="12797" y="0"/>
                <wp:lineTo x="8713" y="0"/>
              </wp:wrapPolygon>
            </wp:wrapTight>
            <wp:docPr id="51" name="Рисунок 51" descr="Картинки по запросу маска для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маска для лиц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7303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575" w:rsidRDefault="00D41575" w:rsidP="00D25A60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41575" w:rsidRDefault="00C65DC0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noProof/>
          <w:color w:val="000000"/>
          <w:sz w:val="30"/>
          <w:szCs w:val="30"/>
          <w:lang w:eastAsia="ru-RU"/>
        </w:rPr>
        <w:pict>
          <v:roundrect id="_x0000_s1077" style="position:absolute;left:0;text-align:left;margin-left:-26.05pt;margin-top:15.35pt;width:292.1pt;height:244.9pt;z-index:251675136" arcsize="10923f" strokecolor="red">
            <v:textbox>
              <w:txbxContent>
                <w:p w:rsidR="00722905" w:rsidRPr="00646F23" w:rsidRDefault="00722905" w:rsidP="0072290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646F2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УВЛАЖНЕНИЕ</w:t>
                  </w:r>
                </w:p>
                <w:p w:rsidR="00722905" w:rsidRPr="00722905" w:rsidRDefault="00722905" w:rsidP="00722905"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22905">
                    <w:rPr>
                      <w:rFonts w:ascii="Times New Roman" w:hAnsi="Times New Roman"/>
                      <w:sz w:val="28"/>
                      <w:szCs w:val="28"/>
                    </w:rPr>
                    <w:t>Без преувеличения — вода определяет и регулирует все функции организма. И едва ли не в первую очередь отвечает за здоровье и красоту кожи. Если влаги мало, сразу уменьшается производство коллагена и эластина, упругость резко снижается. Ко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жа становится беззащитной перед </w:t>
                  </w:r>
                  <w:r w:rsidRPr="00722905">
                    <w:rPr>
                      <w:rFonts w:ascii="Times New Roman" w:hAnsi="Times New Roman"/>
                      <w:sz w:val="28"/>
                      <w:szCs w:val="28"/>
                    </w:rPr>
                    <w:t xml:space="preserve">агрессивными факторам внешней среды, активизируются процессы старения. </w:t>
                  </w:r>
                </w:p>
                <w:p w:rsidR="00722905" w:rsidRDefault="00722905"/>
              </w:txbxContent>
            </v:textbox>
          </v:roundrect>
        </w:pict>
      </w: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41575" w:rsidRDefault="009F6D66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  <w:r w:rsidRPr="009F6D66">
        <w:rPr>
          <w:rFonts w:ascii="Times New Roman" w:hAnsi="Times New Roman"/>
          <w:bCs/>
          <w:noProof/>
          <w:color w:val="000000"/>
          <w:sz w:val="30"/>
          <w:szCs w:val="30"/>
          <w:lang w:val="en-US"/>
        </w:rPr>
        <w:drawing>
          <wp:anchor distT="0" distB="0" distL="114300" distR="114300" simplePos="0" relativeHeight="251651584" behindDoc="1" locked="0" layoutInCell="1" allowOverlap="1" wp14:anchorId="07589B1A" wp14:editId="6D42EDFD">
            <wp:simplePos x="0" y="0"/>
            <wp:positionH relativeFrom="page">
              <wp:posOffset>4230370</wp:posOffset>
            </wp:positionH>
            <wp:positionV relativeFrom="page">
              <wp:posOffset>6510274</wp:posOffset>
            </wp:positionV>
            <wp:extent cx="2791968" cy="2339969"/>
            <wp:effectExtent l="0" t="0" r="0" b="0"/>
            <wp:wrapTight wrapText="bothSides">
              <wp:wrapPolygon edited="0">
                <wp:start x="8697" y="0"/>
                <wp:lineTo x="7223" y="528"/>
                <wp:lineTo x="3243" y="2463"/>
                <wp:lineTo x="2801" y="3518"/>
                <wp:lineTo x="1032" y="5805"/>
                <wp:lineTo x="0" y="8619"/>
                <wp:lineTo x="0" y="11961"/>
                <wp:lineTo x="295" y="14248"/>
                <wp:lineTo x="1769" y="17062"/>
                <wp:lineTo x="4864" y="19876"/>
                <wp:lineTo x="5012" y="20228"/>
                <wp:lineTo x="8844" y="21459"/>
                <wp:lineTo x="9729" y="21459"/>
                <wp:lineTo x="11793" y="21459"/>
                <wp:lineTo x="12677" y="21459"/>
                <wp:lineTo x="16510" y="20228"/>
                <wp:lineTo x="16657" y="19876"/>
                <wp:lineTo x="19753" y="17062"/>
                <wp:lineTo x="21227" y="14248"/>
                <wp:lineTo x="21521" y="11961"/>
                <wp:lineTo x="21521" y="8619"/>
                <wp:lineTo x="20490" y="5805"/>
                <wp:lineTo x="18721" y="3518"/>
                <wp:lineTo x="18426" y="2463"/>
                <wp:lineTo x="14298" y="528"/>
                <wp:lineTo x="12824" y="0"/>
                <wp:lineTo x="8697" y="0"/>
              </wp:wrapPolygon>
            </wp:wrapTight>
            <wp:docPr id="53" name="Рисунок 53" descr="Картинки по запросу увлажнение кожи алое 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увлажнение кожи алое вер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68" cy="23399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575" w:rsidRDefault="00D4157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22905" w:rsidRDefault="00722905" w:rsidP="00D25A60">
      <w:pPr>
        <w:spacing w:after="0"/>
        <w:ind w:firstLine="708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77C85" w:rsidRDefault="00577C85" w:rsidP="006A7043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77C85" w:rsidRDefault="00577C85" w:rsidP="006A7043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77C85" w:rsidRDefault="00577C85" w:rsidP="006A7043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77C85" w:rsidRDefault="00577C85" w:rsidP="006A7043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77C85" w:rsidRDefault="00577C85" w:rsidP="006A7043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77C85" w:rsidRDefault="00577C85" w:rsidP="006A7043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77C85" w:rsidRDefault="00577C85" w:rsidP="006A7043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77C85" w:rsidRDefault="00577C85" w:rsidP="006A7043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77C85" w:rsidRDefault="00577C85" w:rsidP="006A7043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77C85" w:rsidRDefault="00577C85" w:rsidP="006A7043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A7043" w:rsidRDefault="006A7043" w:rsidP="006A7043">
      <w:pPr>
        <w:spacing w:after="0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61003" w:rsidRDefault="00161003" w:rsidP="006A704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B3791" w:rsidRPr="00177B34" w:rsidRDefault="00161003" w:rsidP="00177B34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161003">
        <w:rPr>
          <w:rFonts w:ascii="Times New Roman" w:hAnsi="Times New Roman"/>
          <w:b/>
          <w:bCs/>
          <w:color w:val="FF0000"/>
          <w:sz w:val="36"/>
          <w:szCs w:val="36"/>
        </w:rPr>
        <w:lastRenderedPageBreak/>
        <w:t>Анорексия: психологические причины</w:t>
      </w:r>
    </w:p>
    <w:p w:rsidR="007E6F70" w:rsidRPr="007E6F70" w:rsidRDefault="007E6F70" w:rsidP="007E6F7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7E6F70">
        <w:rPr>
          <w:rFonts w:ascii="Times New Roman" w:hAnsi="Times New Roman"/>
          <w:sz w:val="30"/>
          <w:szCs w:val="30"/>
        </w:rPr>
        <w:t xml:space="preserve">Анорексия, в переводе с греческого </w:t>
      </w:r>
      <w:r w:rsidRPr="00597DAA">
        <w:rPr>
          <w:rFonts w:ascii="Times New Roman" w:hAnsi="Times New Roman"/>
          <w:b/>
          <w:i/>
          <w:color w:val="002060"/>
          <w:sz w:val="30"/>
          <w:szCs w:val="30"/>
          <w:u w:val="single"/>
        </w:rPr>
        <w:t>«отсутствие желания есть»</w:t>
      </w:r>
      <w:r w:rsidRPr="00597DAA">
        <w:rPr>
          <w:rFonts w:ascii="Times New Roman" w:hAnsi="Times New Roman"/>
          <w:i/>
          <w:color w:val="002060"/>
          <w:sz w:val="30"/>
          <w:szCs w:val="30"/>
        </w:rPr>
        <w:t>,</w:t>
      </w:r>
      <w:r w:rsidRPr="007E6F70">
        <w:rPr>
          <w:rFonts w:ascii="Times New Roman" w:hAnsi="Times New Roman"/>
          <w:sz w:val="30"/>
          <w:szCs w:val="30"/>
        </w:rPr>
        <w:t xml:space="preserve"> является психическим заболеванием, одним из крайних вариантов пищевой зависимости. Для заболевания характерен сильный страх полноты и фанатическое стремление к стройности. При анорексии происходит добровольный и практически полный отказ от еды. </w:t>
      </w:r>
    </w:p>
    <w:p w:rsidR="00C67A30" w:rsidRDefault="00115C72" w:rsidP="000C61EF">
      <w:pPr>
        <w:spacing w:after="0" w:line="240" w:lineRule="auto"/>
        <w:ind w:left="707" w:firstLine="709"/>
        <w:jc w:val="both"/>
        <w:rPr>
          <w:rFonts w:ascii="Times New Roman" w:hAnsi="Times New Roman"/>
          <w:sz w:val="30"/>
          <w:szCs w:val="30"/>
        </w:rPr>
      </w:pPr>
      <w:r w:rsidRPr="007C4A97">
        <w:rPr>
          <w:rFonts w:ascii="Times New Roman" w:hAnsi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41344" behindDoc="1" locked="0" layoutInCell="1" allowOverlap="1" wp14:anchorId="5E21BBEC" wp14:editId="4F333FD3">
            <wp:simplePos x="0" y="0"/>
            <wp:positionH relativeFrom="column">
              <wp:posOffset>25400</wp:posOffset>
            </wp:positionH>
            <wp:positionV relativeFrom="paragraph">
              <wp:posOffset>72390</wp:posOffset>
            </wp:positionV>
            <wp:extent cx="2338070" cy="1839595"/>
            <wp:effectExtent l="0" t="0" r="0" b="0"/>
            <wp:wrapTight wrapText="bothSides">
              <wp:wrapPolygon edited="0">
                <wp:start x="704" y="0"/>
                <wp:lineTo x="0" y="447"/>
                <wp:lineTo x="0" y="21250"/>
                <wp:lineTo x="704" y="21473"/>
                <wp:lineTo x="20767" y="21473"/>
                <wp:lineTo x="21471" y="21250"/>
                <wp:lineTo x="21471" y="447"/>
                <wp:lineTo x="20767" y="0"/>
                <wp:lineTo x="704" y="0"/>
              </wp:wrapPolygon>
            </wp:wrapTight>
            <wp:docPr id="7" name="Рисунок 7" descr="https://mtdata.ru/u24/photo8F7E/2061795143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tdata.ru/u24/photo8F7E/20617951439-0/origina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3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DC0">
        <w:rPr>
          <w:rFonts w:ascii="Times New Roman" w:hAnsi="Times New Roman"/>
          <w:noProof/>
          <w:sz w:val="30"/>
          <w:szCs w:val="30"/>
          <w:lang w:eastAsia="ru-RU"/>
        </w:rPr>
        <w:pict>
          <v:rect id="_x0000_s1081" style="position:absolute;left:0;text-align:left;margin-left:-3.35pt;margin-top:5.5pt;width:294.4pt;height:147.9pt;z-index:251676160;mso-position-horizontal-relative:text;mso-position-vertical-relative:text" fillcolor="#92d050" strokecolor="#92d050">
            <v:fill color2="fill lighten(51)" angle="-45" focusposition=".5,.5" focussize="" method="linear sigma" type="gradient"/>
            <v:textbox>
              <w:txbxContent>
                <w:p w:rsidR="00C67A30" w:rsidRPr="00C67A30" w:rsidRDefault="00C67A30" w:rsidP="00C67A30">
                  <w:pPr>
                    <w:spacing w:after="0" w:line="240" w:lineRule="auto"/>
                    <w:ind w:left="707" w:firstLine="709"/>
                    <w:jc w:val="both"/>
                    <w:rPr>
                      <w:rFonts w:ascii="Times New Roman" w:hAnsi="Times New Roman"/>
                      <w:b/>
                      <w:color w:val="002060"/>
                      <w:sz w:val="26"/>
                      <w:szCs w:val="26"/>
                    </w:rPr>
                  </w:pPr>
                  <w:r w:rsidRPr="00C67A30">
                    <w:rPr>
                      <w:rFonts w:ascii="Times New Roman" w:hAnsi="Times New Roman"/>
                      <w:b/>
                      <w:color w:val="002060"/>
                      <w:sz w:val="26"/>
                      <w:szCs w:val="26"/>
                    </w:rPr>
                    <w:t xml:space="preserve">В группу риска входят: </w:t>
                  </w:r>
                </w:p>
                <w:p w:rsidR="00C67A30" w:rsidRPr="00C67A30" w:rsidRDefault="00C67A30" w:rsidP="00C67A30">
                  <w:pPr>
                    <w:numPr>
                      <w:ilvl w:val="0"/>
                      <w:numId w:val="40"/>
                    </w:numPr>
                    <w:tabs>
                      <w:tab w:val="left" w:pos="993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b/>
                      <w:color w:val="C00000"/>
                      <w:sz w:val="26"/>
                      <w:szCs w:val="26"/>
                    </w:rPr>
                  </w:pPr>
                  <w:r w:rsidRPr="00C67A30">
                    <w:rPr>
                      <w:rFonts w:ascii="Times New Roman" w:hAnsi="Times New Roman"/>
                      <w:b/>
                      <w:color w:val="C00000"/>
                      <w:sz w:val="26"/>
                      <w:szCs w:val="26"/>
                    </w:rPr>
                    <w:t>девушки в возрасте от 13 до 20 лет</w:t>
                  </w:r>
                  <w:r w:rsidR="00C11715">
                    <w:rPr>
                      <w:rFonts w:ascii="Times New Roman" w:hAnsi="Times New Roman"/>
                      <w:b/>
                      <w:color w:val="C00000"/>
                      <w:sz w:val="26"/>
                      <w:szCs w:val="26"/>
                    </w:rPr>
                    <w:t xml:space="preserve">      </w:t>
                  </w:r>
                  <w:r w:rsidRPr="00C67A30">
                    <w:rPr>
                      <w:rFonts w:ascii="Times New Roman" w:hAnsi="Times New Roman"/>
                      <w:b/>
                      <w:color w:val="C00000"/>
                      <w:sz w:val="26"/>
                      <w:szCs w:val="26"/>
                    </w:rPr>
                    <w:t xml:space="preserve"> (95% случаев);</w:t>
                  </w:r>
                </w:p>
                <w:p w:rsidR="00C67A30" w:rsidRPr="00C67A30" w:rsidRDefault="00C67A30" w:rsidP="00C67A30">
                  <w:pPr>
                    <w:numPr>
                      <w:ilvl w:val="0"/>
                      <w:numId w:val="40"/>
                    </w:numPr>
                    <w:tabs>
                      <w:tab w:val="left" w:pos="993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b/>
                      <w:color w:val="C00000"/>
                      <w:sz w:val="26"/>
                      <w:szCs w:val="26"/>
                    </w:rPr>
                  </w:pPr>
                  <w:r w:rsidRPr="00C67A30">
                    <w:rPr>
                      <w:rFonts w:ascii="Times New Roman" w:hAnsi="Times New Roman"/>
                      <w:b/>
                      <w:color w:val="C00000"/>
                      <w:sz w:val="26"/>
                      <w:szCs w:val="26"/>
                    </w:rPr>
                    <w:t xml:space="preserve">личности, увлекающиеся идеалом худобы – фотомодели и профессиональные спортсмены; </w:t>
                  </w:r>
                </w:p>
                <w:p w:rsidR="00C67A30" w:rsidRPr="00C67A30" w:rsidRDefault="00C67A30" w:rsidP="00C67A30">
                  <w:pPr>
                    <w:numPr>
                      <w:ilvl w:val="0"/>
                      <w:numId w:val="40"/>
                    </w:numPr>
                    <w:tabs>
                      <w:tab w:val="left" w:pos="993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b/>
                      <w:color w:val="C00000"/>
                      <w:sz w:val="26"/>
                      <w:szCs w:val="26"/>
                    </w:rPr>
                  </w:pPr>
                  <w:r w:rsidRPr="00C67A30">
                    <w:rPr>
                      <w:rFonts w:ascii="Times New Roman" w:hAnsi="Times New Roman"/>
                      <w:b/>
                      <w:color w:val="C00000"/>
                      <w:sz w:val="26"/>
                      <w:szCs w:val="26"/>
                    </w:rPr>
                    <w:t xml:space="preserve">подверженные конфликтам в семье; </w:t>
                  </w:r>
                </w:p>
                <w:p w:rsidR="00C67A30" w:rsidRPr="00C67A30" w:rsidRDefault="00C67A30" w:rsidP="00C67A30">
                  <w:pPr>
                    <w:numPr>
                      <w:ilvl w:val="0"/>
                      <w:numId w:val="40"/>
                    </w:numPr>
                    <w:tabs>
                      <w:tab w:val="left" w:pos="993"/>
                    </w:tabs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b/>
                      <w:color w:val="C00000"/>
                      <w:sz w:val="26"/>
                      <w:szCs w:val="26"/>
                    </w:rPr>
                  </w:pPr>
                  <w:r w:rsidRPr="00C67A30">
                    <w:rPr>
                      <w:rFonts w:ascii="Times New Roman" w:hAnsi="Times New Roman"/>
                      <w:b/>
                      <w:color w:val="C00000"/>
                      <w:sz w:val="26"/>
                      <w:szCs w:val="26"/>
                    </w:rPr>
                    <w:t>лица, страдающие инсулиновым диабетом.</w:t>
                  </w:r>
                </w:p>
                <w:p w:rsidR="00C67A30" w:rsidRPr="00C11715" w:rsidRDefault="00C67A30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C67A30" w:rsidRDefault="00C67A30" w:rsidP="000C61EF">
      <w:pPr>
        <w:spacing w:after="0" w:line="240" w:lineRule="auto"/>
        <w:ind w:left="707" w:firstLine="709"/>
        <w:jc w:val="both"/>
        <w:rPr>
          <w:rFonts w:ascii="Times New Roman" w:hAnsi="Times New Roman"/>
          <w:sz w:val="30"/>
          <w:szCs w:val="30"/>
        </w:rPr>
      </w:pPr>
    </w:p>
    <w:p w:rsidR="00C67A30" w:rsidRDefault="00C67A30" w:rsidP="000C61EF">
      <w:pPr>
        <w:spacing w:after="0" w:line="240" w:lineRule="auto"/>
        <w:ind w:left="707" w:firstLine="709"/>
        <w:jc w:val="both"/>
        <w:rPr>
          <w:rFonts w:ascii="Times New Roman" w:hAnsi="Times New Roman"/>
          <w:sz w:val="30"/>
          <w:szCs w:val="30"/>
        </w:rPr>
      </w:pPr>
    </w:p>
    <w:p w:rsidR="00C67A30" w:rsidRDefault="00C67A30" w:rsidP="000C61EF">
      <w:pPr>
        <w:spacing w:after="0" w:line="240" w:lineRule="auto"/>
        <w:ind w:left="707" w:firstLine="709"/>
        <w:jc w:val="both"/>
        <w:rPr>
          <w:rFonts w:ascii="Times New Roman" w:hAnsi="Times New Roman"/>
          <w:sz w:val="30"/>
          <w:szCs w:val="30"/>
        </w:rPr>
      </w:pPr>
    </w:p>
    <w:p w:rsidR="00C67A30" w:rsidRDefault="00C67A30" w:rsidP="000C61EF">
      <w:pPr>
        <w:spacing w:after="0" w:line="240" w:lineRule="auto"/>
        <w:ind w:left="707" w:firstLine="709"/>
        <w:jc w:val="both"/>
        <w:rPr>
          <w:rFonts w:ascii="Times New Roman" w:hAnsi="Times New Roman"/>
          <w:sz w:val="30"/>
          <w:szCs w:val="30"/>
        </w:rPr>
      </w:pPr>
    </w:p>
    <w:p w:rsidR="00E826F2" w:rsidRDefault="00E826F2" w:rsidP="000C61EF">
      <w:pPr>
        <w:spacing w:after="0" w:line="240" w:lineRule="auto"/>
        <w:ind w:left="707" w:firstLine="709"/>
        <w:jc w:val="both"/>
        <w:rPr>
          <w:rFonts w:ascii="Times New Roman" w:hAnsi="Times New Roman"/>
          <w:sz w:val="30"/>
          <w:szCs w:val="30"/>
        </w:rPr>
      </w:pPr>
    </w:p>
    <w:p w:rsidR="00E826F2" w:rsidRDefault="00E826F2" w:rsidP="000C61EF">
      <w:pPr>
        <w:spacing w:after="0" w:line="240" w:lineRule="auto"/>
        <w:ind w:left="707" w:firstLine="709"/>
        <w:jc w:val="both"/>
        <w:rPr>
          <w:rFonts w:ascii="Times New Roman" w:hAnsi="Times New Roman"/>
          <w:sz w:val="30"/>
          <w:szCs w:val="30"/>
        </w:rPr>
      </w:pPr>
    </w:p>
    <w:p w:rsidR="00E826F2" w:rsidRDefault="00E826F2" w:rsidP="0004030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43B17" w:rsidRDefault="000C61EF" w:rsidP="00CD03EF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</w:p>
    <w:p w:rsidR="007E6F70" w:rsidRPr="007E6F70" w:rsidRDefault="00CD03EF" w:rsidP="00CD03E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7E6F70" w:rsidRPr="007E6F70">
        <w:rPr>
          <w:rFonts w:ascii="Times New Roman" w:hAnsi="Times New Roman"/>
          <w:sz w:val="30"/>
          <w:szCs w:val="30"/>
        </w:rPr>
        <w:t xml:space="preserve">Формирование анорексии на </w:t>
      </w:r>
      <w:r w:rsidR="007E6F70" w:rsidRPr="00252DFC">
        <w:rPr>
          <w:rFonts w:ascii="Times New Roman" w:hAnsi="Times New Roman"/>
          <w:b/>
          <w:color w:val="002060"/>
          <w:sz w:val="30"/>
          <w:szCs w:val="30"/>
        </w:rPr>
        <w:t>90%</w:t>
      </w:r>
      <w:r w:rsidR="007E6F70" w:rsidRPr="007E6F70">
        <w:rPr>
          <w:rFonts w:ascii="Times New Roman" w:hAnsi="Times New Roman"/>
          <w:sz w:val="30"/>
          <w:szCs w:val="30"/>
        </w:rPr>
        <w:t xml:space="preserve"> зависит </w:t>
      </w:r>
      <w:r w:rsidR="007E6F70" w:rsidRPr="00FE36A7">
        <w:rPr>
          <w:rFonts w:ascii="Times New Roman" w:hAnsi="Times New Roman"/>
          <w:b/>
          <w:color w:val="002060"/>
          <w:sz w:val="30"/>
          <w:szCs w:val="30"/>
        </w:rPr>
        <w:t xml:space="preserve">от внутреннего состояния человека, его фобий и комплексов. </w:t>
      </w:r>
      <w:r w:rsidR="007E6F70" w:rsidRPr="007E6F70">
        <w:rPr>
          <w:rFonts w:ascii="Times New Roman" w:hAnsi="Times New Roman"/>
          <w:sz w:val="30"/>
          <w:szCs w:val="30"/>
        </w:rPr>
        <w:t xml:space="preserve">Катализатором болезни может стать серьезный эмоциональный стресс, накопившееся недовольство собой, проблемы в личной жизни. Анорексия очень часто становится </w:t>
      </w:r>
      <w:r w:rsidR="007E6F70" w:rsidRPr="00FE36A7">
        <w:rPr>
          <w:rFonts w:ascii="Times New Roman" w:hAnsi="Times New Roman"/>
          <w:b/>
          <w:color w:val="002060"/>
          <w:sz w:val="30"/>
          <w:szCs w:val="30"/>
        </w:rPr>
        <w:t>следствием недолюбленности ребенка</w:t>
      </w:r>
      <w:r w:rsidR="007E6F70" w:rsidRPr="007E6F70">
        <w:rPr>
          <w:rFonts w:ascii="Times New Roman" w:hAnsi="Times New Roman"/>
          <w:sz w:val="30"/>
          <w:szCs w:val="30"/>
        </w:rPr>
        <w:t xml:space="preserve">, чрезмерной критики со стороны родителей или сверстников. </w:t>
      </w:r>
      <w:r w:rsidR="007E6F70" w:rsidRPr="000F37DE">
        <w:rPr>
          <w:rFonts w:ascii="Times New Roman" w:hAnsi="Times New Roman"/>
          <w:sz w:val="30"/>
          <w:szCs w:val="30"/>
        </w:rPr>
        <w:t>Если девочка не получала поддержку мамы или папы в трудный момент, никогда не слышала теплых хвалебных слов, в том числе в адрес своей внешности, это вполне может стать основой для формирования анорексии.</w:t>
      </w:r>
      <w:r w:rsidR="007E6F70" w:rsidRPr="007E6F70">
        <w:rPr>
          <w:rFonts w:ascii="Times New Roman" w:hAnsi="Times New Roman"/>
          <w:sz w:val="30"/>
          <w:szCs w:val="30"/>
        </w:rPr>
        <w:t xml:space="preserve"> </w:t>
      </w:r>
    </w:p>
    <w:p w:rsidR="007E6F70" w:rsidRPr="000F37DE" w:rsidRDefault="000C61EF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color w:val="C0000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437F89" w:rsidRPr="000F37DE">
        <w:rPr>
          <w:rFonts w:ascii="Times New Roman" w:hAnsi="Times New Roman"/>
          <w:b/>
          <w:color w:val="C00000"/>
          <w:sz w:val="30"/>
          <w:szCs w:val="30"/>
        </w:rPr>
        <w:t>С</w:t>
      </w:r>
      <w:r w:rsidR="007E6F70" w:rsidRPr="000F37DE">
        <w:rPr>
          <w:rFonts w:ascii="Times New Roman" w:hAnsi="Times New Roman"/>
          <w:b/>
          <w:color w:val="C00000"/>
          <w:sz w:val="30"/>
          <w:szCs w:val="30"/>
        </w:rPr>
        <w:t>пецифика семьи анорексика такова:</w:t>
      </w:r>
    </w:p>
    <w:p w:rsidR="007E6F70" w:rsidRPr="00437F89" w:rsidRDefault="007E6F70" w:rsidP="00437F89">
      <w:pPr>
        <w:pStyle w:val="ad"/>
        <w:numPr>
          <w:ilvl w:val="0"/>
          <w:numId w:val="42"/>
        </w:numPr>
        <w:tabs>
          <w:tab w:val="left" w:pos="993"/>
        </w:tabs>
        <w:spacing w:after="0" w:line="240" w:lineRule="auto"/>
        <w:ind w:firstLine="273"/>
        <w:jc w:val="both"/>
        <w:rPr>
          <w:rFonts w:ascii="Times New Roman" w:hAnsi="Times New Roman"/>
          <w:sz w:val="30"/>
          <w:szCs w:val="30"/>
        </w:rPr>
      </w:pPr>
      <w:r w:rsidRPr="00FE36A7">
        <w:rPr>
          <w:rFonts w:ascii="Times New Roman" w:hAnsi="Times New Roman"/>
          <w:b/>
          <w:color w:val="002060"/>
          <w:sz w:val="30"/>
          <w:szCs w:val="30"/>
        </w:rPr>
        <w:t>негибкость семьи;</w:t>
      </w:r>
      <w:r w:rsidRPr="00437F89">
        <w:rPr>
          <w:rFonts w:ascii="Times New Roman" w:hAnsi="Times New Roman"/>
          <w:sz w:val="30"/>
          <w:szCs w:val="30"/>
        </w:rPr>
        <w:t xml:space="preserve"> идея верности и преданности семье сильнее идеи самореализации и личностной независимости;</w:t>
      </w:r>
    </w:p>
    <w:p w:rsidR="007E6F70" w:rsidRPr="00437F89" w:rsidRDefault="007E6F70" w:rsidP="00302487">
      <w:pPr>
        <w:pStyle w:val="ad"/>
        <w:numPr>
          <w:ilvl w:val="0"/>
          <w:numId w:val="42"/>
        </w:numPr>
        <w:tabs>
          <w:tab w:val="left" w:pos="993"/>
        </w:tabs>
        <w:spacing w:after="0" w:line="240" w:lineRule="auto"/>
        <w:ind w:firstLine="273"/>
        <w:jc w:val="both"/>
        <w:rPr>
          <w:rFonts w:ascii="Times New Roman" w:hAnsi="Times New Roman"/>
          <w:sz w:val="30"/>
          <w:szCs w:val="30"/>
        </w:rPr>
      </w:pPr>
      <w:r w:rsidRPr="00FE36A7">
        <w:rPr>
          <w:rFonts w:ascii="Times New Roman" w:hAnsi="Times New Roman"/>
          <w:b/>
          <w:color w:val="002060"/>
          <w:sz w:val="30"/>
          <w:szCs w:val="30"/>
        </w:rPr>
        <w:t>перфекционизм и обсессивно-компульсивное поведение</w:t>
      </w:r>
      <w:r w:rsidRPr="00FE36A7">
        <w:rPr>
          <w:rFonts w:ascii="Times New Roman" w:hAnsi="Times New Roman"/>
          <w:color w:val="002060"/>
          <w:sz w:val="30"/>
          <w:szCs w:val="30"/>
        </w:rPr>
        <w:t xml:space="preserve"> </w:t>
      </w:r>
      <w:r w:rsidRPr="00437F89">
        <w:rPr>
          <w:rFonts w:ascii="Times New Roman" w:hAnsi="Times New Roman"/>
          <w:sz w:val="30"/>
          <w:szCs w:val="30"/>
        </w:rPr>
        <w:t>ребенка из-за стремления завоевать любовь и внимание родителей;</w:t>
      </w:r>
    </w:p>
    <w:p w:rsidR="007E6F70" w:rsidRPr="00302487" w:rsidRDefault="007E6F70" w:rsidP="00302487">
      <w:pPr>
        <w:pStyle w:val="ad"/>
        <w:numPr>
          <w:ilvl w:val="0"/>
          <w:numId w:val="42"/>
        </w:numPr>
        <w:tabs>
          <w:tab w:val="left" w:pos="993"/>
        </w:tabs>
        <w:spacing w:after="0" w:line="240" w:lineRule="auto"/>
        <w:ind w:firstLine="273"/>
        <w:jc w:val="both"/>
        <w:rPr>
          <w:rFonts w:ascii="Times New Roman" w:hAnsi="Times New Roman"/>
          <w:sz w:val="30"/>
          <w:szCs w:val="30"/>
        </w:rPr>
      </w:pPr>
      <w:r w:rsidRPr="00FE36A7">
        <w:rPr>
          <w:rFonts w:ascii="Times New Roman" w:hAnsi="Times New Roman"/>
          <w:b/>
          <w:color w:val="002060"/>
          <w:sz w:val="30"/>
          <w:szCs w:val="30"/>
        </w:rPr>
        <w:t>гиперопека</w:t>
      </w:r>
      <w:r w:rsidRPr="0038160D">
        <w:rPr>
          <w:rFonts w:ascii="Times New Roman" w:hAnsi="Times New Roman"/>
          <w:b/>
          <w:color w:val="1F497D" w:themeColor="text2"/>
          <w:sz w:val="30"/>
          <w:szCs w:val="30"/>
        </w:rPr>
        <w:t>,</w:t>
      </w:r>
      <w:r w:rsidRPr="00302487">
        <w:rPr>
          <w:rFonts w:ascii="Times New Roman" w:hAnsi="Times New Roman"/>
          <w:sz w:val="30"/>
          <w:szCs w:val="30"/>
        </w:rPr>
        <w:t xml:space="preserve"> ребенок лишается автономии, его жизнь и каждое действие контролируется «заботливыми» родителями, при этом инициатива и возражения ребенка расцениваются как предательство;</w:t>
      </w:r>
    </w:p>
    <w:p w:rsidR="007E6F70" w:rsidRPr="00FE36A7" w:rsidRDefault="007E6F70" w:rsidP="00302487">
      <w:pPr>
        <w:pStyle w:val="ad"/>
        <w:numPr>
          <w:ilvl w:val="0"/>
          <w:numId w:val="42"/>
        </w:numPr>
        <w:tabs>
          <w:tab w:val="left" w:pos="993"/>
        </w:tabs>
        <w:spacing w:after="0" w:line="240" w:lineRule="auto"/>
        <w:ind w:firstLine="273"/>
        <w:jc w:val="both"/>
        <w:rPr>
          <w:rFonts w:ascii="Times New Roman" w:hAnsi="Times New Roman"/>
          <w:b/>
          <w:color w:val="002060"/>
          <w:sz w:val="30"/>
          <w:szCs w:val="30"/>
        </w:rPr>
      </w:pPr>
      <w:r w:rsidRPr="00FE36A7">
        <w:rPr>
          <w:rFonts w:ascii="Times New Roman" w:hAnsi="Times New Roman"/>
          <w:b/>
          <w:color w:val="002060"/>
          <w:sz w:val="30"/>
          <w:szCs w:val="30"/>
        </w:rPr>
        <w:t>отношения за пределами семьи порицаются, строго контролируются;</w:t>
      </w:r>
    </w:p>
    <w:p w:rsidR="007E6F70" w:rsidRPr="00302487" w:rsidRDefault="007E6F70" w:rsidP="000F37DE">
      <w:pPr>
        <w:pStyle w:val="ad"/>
        <w:numPr>
          <w:ilvl w:val="0"/>
          <w:numId w:val="42"/>
        </w:numPr>
        <w:tabs>
          <w:tab w:val="left" w:pos="993"/>
        </w:tabs>
        <w:spacing w:after="0" w:line="240" w:lineRule="auto"/>
        <w:ind w:firstLine="273"/>
        <w:jc w:val="both"/>
        <w:rPr>
          <w:rFonts w:ascii="Times New Roman" w:hAnsi="Times New Roman"/>
          <w:sz w:val="30"/>
          <w:szCs w:val="30"/>
        </w:rPr>
      </w:pPr>
      <w:r w:rsidRPr="00FE36A7">
        <w:rPr>
          <w:rFonts w:ascii="Times New Roman" w:hAnsi="Times New Roman"/>
          <w:b/>
          <w:color w:val="002060"/>
          <w:sz w:val="30"/>
          <w:szCs w:val="30"/>
        </w:rPr>
        <w:t>внутрисемейные границы размыты, зато внешние границы строго определены;</w:t>
      </w:r>
      <w:r w:rsidRPr="00302487">
        <w:rPr>
          <w:rFonts w:ascii="Times New Roman" w:hAnsi="Times New Roman"/>
          <w:sz w:val="30"/>
          <w:szCs w:val="30"/>
        </w:rPr>
        <w:t xml:space="preserve"> нередко образуются коалиции со старшим поколением, ребенок используется как средство избегания конфликтов между поколениями.</w:t>
      </w:r>
    </w:p>
    <w:p w:rsidR="003127D4" w:rsidRDefault="00B7312F" w:rsidP="00B7312F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color w:val="00206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 w:rsidR="007E6F70" w:rsidRPr="00252DFC">
        <w:rPr>
          <w:rFonts w:ascii="Times New Roman" w:hAnsi="Times New Roman"/>
          <w:b/>
          <w:color w:val="002060"/>
          <w:sz w:val="30"/>
          <w:szCs w:val="30"/>
        </w:rPr>
        <w:t>Чрезмерное внимание родителей к питанию, наказание за несъеденную пищу, закрепляет у ребенка эмоциональное напряжение и желание протестовать.</w:t>
      </w:r>
      <w:r w:rsidR="007E6F70" w:rsidRPr="00252DFC">
        <w:rPr>
          <w:rFonts w:ascii="Times New Roman" w:hAnsi="Times New Roman"/>
          <w:color w:val="002060"/>
          <w:sz w:val="30"/>
          <w:szCs w:val="30"/>
        </w:rPr>
        <w:t xml:space="preserve"> </w:t>
      </w:r>
    </w:p>
    <w:p w:rsidR="00B57835" w:rsidRDefault="00B7312F" w:rsidP="00B7312F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</w:p>
    <w:p w:rsidR="00B7312F" w:rsidRPr="00B57835" w:rsidRDefault="00B57835" w:rsidP="00B7312F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i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ab/>
      </w:r>
      <w:r>
        <w:rPr>
          <w:rFonts w:ascii="Times New Roman" w:hAnsi="Times New Roman"/>
          <w:sz w:val="30"/>
          <w:szCs w:val="30"/>
        </w:rPr>
        <w:tab/>
      </w:r>
      <w:r w:rsidR="00B7312F" w:rsidRPr="00B57835">
        <w:rPr>
          <w:rFonts w:ascii="Times New Roman" w:hAnsi="Times New Roman"/>
          <w:b/>
          <w:i/>
          <w:sz w:val="30"/>
          <w:szCs w:val="30"/>
        </w:rPr>
        <w:t>Рассуждения типа: «пока не съешь – не выйдешь из-за стола», «не пойдешь гулять, пока тарелка не будет пустая», неосознанно закрепляют стереотип реагирования на прием пищи.</w:t>
      </w:r>
    </w:p>
    <w:p w:rsidR="00052E52" w:rsidRDefault="00052E52" w:rsidP="003127D4">
      <w:pPr>
        <w:tabs>
          <w:tab w:val="left" w:pos="993"/>
        </w:tabs>
        <w:spacing w:after="0" w:line="240" w:lineRule="auto"/>
        <w:ind w:left="720" w:firstLine="273"/>
        <w:jc w:val="both"/>
        <w:rPr>
          <w:rFonts w:ascii="Times New Roman" w:hAnsi="Times New Roman"/>
          <w:sz w:val="30"/>
          <w:szCs w:val="30"/>
        </w:rPr>
      </w:pPr>
      <w:r w:rsidRPr="00DF0CFB">
        <w:rPr>
          <w:rFonts w:ascii="Times New Roman" w:hAnsi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42368" behindDoc="1" locked="0" layoutInCell="1" allowOverlap="1" wp14:anchorId="6E52ECEB" wp14:editId="7E57E81B">
            <wp:simplePos x="0" y="0"/>
            <wp:positionH relativeFrom="column">
              <wp:posOffset>3752215</wp:posOffset>
            </wp:positionH>
            <wp:positionV relativeFrom="paragraph">
              <wp:posOffset>9525</wp:posOffset>
            </wp:positionV>
            <wp:extent cx="2372360" cy="1434465"/>
            <wp:effectExtent l="0" t="0" r="0" b="0"/>
            <wp:wrapTight wrapText="bothSides">
              <wp:wrapPolygon edited="0">
                <wp:start x="0" y="0"/>
                <wp:lineTo x="0" y="21227"/>
                <wp:lineTo x="21507" y="21227"/>
                <wp:lineTo x="21507" y="0"/>
                <wp:lineTo x="0" y="0"/>
              </wp:wrapPolygon>
            </wp:wrapTight>
            <wp:docPr id="9" name="Рисунок 9" descr="https://mtdata.ru/u1/photoA16A/2064616571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tdata.ru/u1/photoA16A/20646165714-0/origina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E52">
        <w:rPr>
          <w:rFonts w:ascii="Times New Roman" w:hAnsi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48512" behindDoc="1" locked="0" layoutInCell="1" allowOverlap="1" wp14:anchorId="0F104597" wp14:editId="7E4A7B6E">
            <wp:simplePos x="0" y="0"/>
            <wp:positionH relativeFrom="column">
              <wp:posOffset>429895</wp:posOffset>
            </wp:positionH>
            <wp:positionV relativeFrom="paragraph">
              <wp:posOffset>11430</wp:posOffset>
            </wp:positionV>
            <wp:extent cx="2553970" cy="1438275"/>
            <wp:effectExtent l="0" t="0" r="0" b="0"/>
            <wp:wrapTight wrapText="bothSides">
              <wp:wrapPolygon edited="0">
                <wp:start x="0" y="0"/>
                <wp:lineTo x="0" y="21457"/>
                <wp:lineTo x="21428" y="21457"/>
                <wp:lineTo x="21428" y="0"/>
                <wp:lineTo x="0" y="0"/>
              </wp:wrapPolygon>
            </wp:wrapTight>
            <wp:docPr id="10" name="Рисунок 10" descr="https://i.ytimg.com/vi/jRE2xDE8K3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jRE2xDE8K3k/maxresdefaul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E52" w:rsidRDefault="00C65DC0" w:rsidP="003127D4">
      <w:pPr>
        <w:tabs>
          <w:tab w:val="left" w:pos="993"/>
        </w:tabs>
        <w:spacing w:after="0" w:line="240" w:lineRule="auto"/>
        <w:ind w:left="720" w:firstLine="273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4" type="#_x0000_t32" style="position:absolute;left:0;text-align:left;margin-left:234.4pt;margin-top:17.25pt;width:60.15pt;height:44.65pt;flip:y;z-index:251678208" o:connectortype="straight" strokecolor="#c00000">
            <v:stroke startarrow="block" endarrow="block"/>
          </v:shape>
        </w:pict>
      </w:r>
      <w:r>
        <w:rPr>
          <w:rFonts w:ascii="Times New Roman" w:hAnsi="Times New Roman"/>
          <w:noProof/>
          <w:sz w:val="30"/>
          <w:szCs w:val="30"/>
          <w:lang w:eastAsia="ru-RU"/>
        </w:rPr>
        <w:pict>
          <v:shape id="_x0000_s1082" type="#_x0000_t32" style="position:absolute;left:0;text-align:left;margin-left:234.4pt;margin-top:17.25pt;width:60.15pt;height:44.65pt;z-index:251677184" o:connectortype="straight" strokecolor="#c00000">
            <v:stroke startarrow="block" endarrow="block"/>
          </v:shape>
        </w:pict>
      </w:r>
    </w:p>
    <w:p w:rsidR="00052E52" w:rsidRDefault="00052E52" w:rsidP="003127D4">
      <w:pPr>
        <w:tabs>
          <w:tab w:val="left" w:pos="993"/>
        </w:tabs>
        <w:spacing w:after="0" w:line="240" w:lineRule="auto"/>
        <w:ind w:left="720" w:firstLine="273"/>
        <w:jc w:val="both"/>
        <w:rPr>
          <w:rFonts w:ascii="Times New Roman" w:hAnsi="Times New Roman"/>
          <w:sz w:val="30"/>
          <w:szCs w:val="30"/>
        </w:rPr>
      </w:pPr>
    </w:p>
    <w:p w:rsidR="00052E52" w:rsidRDefault="00052E52" w:rsidP="003127D4">
      <w:pPr>
        <w:tabs>
          <w:tab w:val="left" w:pos="993"/>
        </w:tabs>
        <w:spacing w:after="0" w:line="240" w:lineRule="auto"/>
        <w:ind w:left="720" w:firstLine="273"/>
        <w:jc w:val="both"/>
        <w:rPr>
          <w:rFonts w:ascii="Times New Roman" w:hAnsi="Times New Roman"/>
          <w:sz w:val="30"/>
          <w:szCs w:val="30"/>
        </w:rPr>
      </w:pPr>
    </w:p>
    <w:p w:rsidR="00052E52" w:rsidRDefault="00052E52" w:rsidP="003127D4">
      <w:pPr>
        <w:tabs>
          <w:tab w:val="left" w:pos="993"/>
        </w:tabs>
        <w:spacing w:after="0" w:line="240" w:lineRule="auto"/>
        <w:ind w:left="720" w:firstLine="273"/>
        <w:jc w:val="both"/>
        <w:rPr>
          <w:rFonts w:ascii="Times New Roman" w:hAnsi="Times New Roman"/>
          <w:sz w:val="30"/>
          <w:szCs w:val="30"/>
        </w:rPr>
      </w:pPr>
    </w:p>
    <w:p w:rsidR="00052E52" w:rsidRDefault="00052E52" w:rsidP="003127D4">
      <w:pPr>
        <w:tabs>
          <w:tab w:val="left" w:pos="993"/>
        </w:tabs>
        <w:spacing w:after="0" w:line="240" w:lineRule="auto"/>
        <w:ind w:left="720" w:firstLine="273"/>
        <w:jc w:val="both"/>
        <w:rPr>
          <w:rFonts w:ascii="Times New Roman" w:hAnsi="Times New Roman"/>
          <w:sz w:val="30"/>
          <w:szCs w:val="30"/>
        </w:rPr>
      </w:pPr>
    </w:p>
    <w:p w:rsidR="00052E52" w:rsidRDefault="00052E52" w:rsidP="003127D4">
      <w:pPr>
        <w:tabs>
          <w:tab w:val="left" w:pos="993"/>
        </w:tabs>
        <w:spacing w:after="0" w:line="240" w:lineRule="auto"/>
        <w:ind w:left="720" w:firstLine="273"/>
        <w:jc w:val="both"/>
        <w:rPr>
          <w:rFonts w:ascii="Times New Roman" w:hAnsi="Times New Roman"/>
          <w:sz w:val="30"/>
          <w:szCs w:val="30"/>
        </w:rPr>
      </w:pPr>
    </w:p>
    <w:p w:rsidR="007E6F70" w:rsidRPr="007E6F70" w:rsidRDefault="00B7312F" w:rsidP="003127D4">
      <w:pPr>
        <w:tabs>
          <w:tab w:val="left" w:pos="993"/>
        </w:tabs>
        <w:spacing w:after="0" w:line="240" w:lineRule="auto"/>
        <w:ind w:left="720" w:firstLine="273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  <w:r w:rsidR="007E6F70" w:rsidRPr="00252DFC">
        <w:rPr>
          <w:rFonts w:ascii="Times New Roman" w:hAnsi="Times New Roman"/>
          <w:b/>
          <w:color w:val="002060"/>
          <w:sz w:val="30"/>
          <w:szCs w:val="30"/>
        </w:rPr>
        <w:t>Чрезмерное принуждение родителей в отношении питания, контроль, наказания провоцируют снижение аппетита и рвоту.</w:t>
      </w:r>
    </w:p>
    <w:p w:rsidR="0065518C" w:rsidRDefault="00C65DC0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6" type="#_x0000_t67" style="position:absolute;left:0;text-align:left;margin-left:50.3pt;margin-top:3.5pt;width:45.6pt;height:50.75pt;z-index:251680256" fillcolor="#92d050">
            <v:textbox style="layout-flow:vertical-ideographic"/>
          </v:shape>
        </w:pict>
      </w:r>
      <w:r>
        <w:rPr>
          <w:rFonts w:ascii="Times New Roman" w:hAnsi="Times New Roman"/>
          <w:noProof/>
          <w:sz w:val="30"/>
          <w:szCs w:val="30"/>
          <w:lang w:eastAsia="ru-RU"/>
        </w:rPr>
        <w:pict>
          <v:shape id="_x0000_s1087" type="#_x0000_t67" style="position:absolute;left:0;text-align:left;margin-left:426.6pt;margin-top:3.5pt;width:42.85pt;height:50.75pt;z-index:251681280" fillcolor="#92d050">
            <v:textbox style="layout-flow:vertical-ideographic"/>
          </v:shape>
        </w:pict>
      </w:r>
      <w:r>
        <w:rPr>
          <w:rFonts w:ascii="Times New Roman" w:hAnsi="Times New Roman"/>
          <w:noProof/>
          <w:sz w:val="30"/>
          <w:szCs w:val="30"/>
          <w:lang w:eastAsia="ru-RU"/>
        </w:rPr>
        <w:pict>
          <v:rect id="_x0000_s1085" style="position:absolute;left:0;text-align:left;margin-left:37.55pt;margin-top:3.5pt;width:447.5pt;height:50.75pt;z-index:251679232" fillcolor="#4f81bd [3204]" strokecolor="#c00000">
            <v:fill color2="fill lighten(51)" focusposition=".5,.5" focussize="" method="linear sigma" focus="100%" type="gradientRadial"/>
            <v:textbox style="mso-next-textbox:#_x0000_s1085">
              <w:txbxContent>
                <w:p w:rsidR="0065518C" w:rsidRPr="00B17A43" w:rsidRDefault="00B17A43" w:rsidP="004670C2">
                  <w:pPr>
                    <w:spacing w:before="24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B17A43">
                    <w:rPr>
                      <w:rFonts w:ascii="Times New Roman" w:hAnsi="Times New Roman"/>
                      <w:sz w:val="32"/>
                      <w:szCs w:val="32"/>
                    </w:rPr>
                    <w:t>Лечение анорексии</w:t>
                  </w:r>
                </w:p>
              </w:txbxContent>
            </v:textbox>
          </v:rect>
        </w:pict>
      </w:r>
      <w:r w:rsidR="007E6F70" w:rsidRPr="007E6F70">
        <w:rPr>
          <w:rFonts w:ascii="Times New Roman" w:hAnsi="Times New Roman"/>
          <w:sz w:val="30"/>
          <w:szCs w:val="30"/>
        </w:rPr>
        <w:tab/>
      </w:r>
    </w:p>
    <w:p w:rsidR="0065518C" w:rsidRDefault="0065518C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8B6D60" w:rsidRDefault="008B6D60" w:rsidP="00B57835">
      <w:pPr>
        <w:tabs>
          <w:tab w:val="left" w:pos="993"/>
        </w:tabs>
        <w:spacing w:after="120" w:line="240" w:lineRule="auto"/>
        <w:jc w:val="both"/>
        <w:rPr>
          <w:rFonts w:ascii="Times New Roman" w:hAnsi="Times New Roman"/>
          <w:sz w:val="30"/>
          <w:szCs w:val="30"/>
        </w:rPr>
      </w:pPr>
    </w:p>
    <w:p w:rsidR="00B57835" w:rsidRDefault="00C65DC0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pict>
          <v:shape id="_x0000_s1088" type="#_x0000_t202" style="position:absolute;left:0;text-align:left;margin-left:37.55pt;margin-top:7.5pt;width:447.5pt;height:283.45pt;z-index:251682304" fillcolor="#9bbb59 [3206]" strokecolor="#f2f2f2 [3041]" strokeweight="3pt">
            <v:fill color2="fill lighten(51)" focusposition="1" focussize="" method="linear sigma" focus="100%" type="gradient"/>
            <v:shadow on="t" type="perspective" color="#4e6128 [1606]" opacity=".5" offset="1pt" offset2="-1pt"/>
            <v:textbox style="mso-next-textbox:#_x0000_s1088">
              <w:txbxContent>
                <w:p w:rsidR="0066244F" w:rsidRDefault="0066244F" w:rsidP="0066244F">
                  <w:pPr>
                    <w:tabs>
                      <w:tab w:val="left" w:pos="993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ab/>
                  </w:r>
                </w:p>
                <w:p w:rsidR="00B57835" w:rsidRPr="007E6F70" w:rsidRDefault="0066244F" w:rsidP="0066244F">
                  <w:pPr>
                    <w:tabs>
                      <w:tab w:val="left" w:pos="993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ab/>
                  </w:r>
                  <w:r w:rsidR="00596464">
                    <w:rPr>
                      <w:rFonts w:ascii="Times New Roman" w:hAnsi="Times New Roman"/>
                      <w:sz w:val="30"/>
                      <w:szCs w:val="30"/>
                    </w:rPr>
                    <w:t>1. П</w:t>
                  </w:r>
                  <w:r w:rsidR="00B57835" w:rsidRPr="007E6F70">
                    <w:rPr>
                      <w:rFonts w:ascii="Times New Roman" w:hAnsi="Times New Roman"/>
                      <w:sz w:val="30"/>
                      <w:szCs w:val="30"/>
                    </w:rPr>
                    <w:t>ерефокусировать внимание больного с его соматических проблем на проблемы психосоциального характера, проблемы во взаимоотношениях с окружающими.</w:t>
                  </w:r>
                </w:p>
                <w:p w:rsidR="00B57835" w:rsidRPr="007E6F70" w:rsidRDefault="00B57835" w:rsidP="0066244F">
                  <w:pPr>
                    <w:tabs>
                      <w:tab w:val="left" w:pos="993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ab/>
                  </w:r>
                  <w:r w:rsidR="00596464">
                    <w:rPr>
                      <w:rFonts w:ascii="Times New Roman" w:hAnsi="Times New Roman"/>
                      <w:sz w:val="30"/>
                      <w:szCs w:val="30"/>
                    </w:rPr>
                    <w:t xml:space="preserve">2. </w:t>
                  </w:r>
                  <w:r w:rsidRPr="007E6F70">
                    <w:rPr>
                      <w:rFonts w:ascii="Times New Roman" w:hAnsi="Times New Roman"/>
                      <w:sz w:val="30"/>
                      <w:szCs w:val="30"/>
                    </w:rPr>
                    <w:t>Параллельно работа ведется с заниженной самооценкой, чувством неполноценности, выискиванием недостатков в своей внешности и неверным самовосприятием. Расширяется поле для оценки, устраняется категоричность в суждениях и двойственность мышления («черное и белое»).</w:t>
                  </w:r>
                </w:p>
                <w:p w:rsidR="00B57835" w:rsidRPr="007E6F70" w:rsidRDefault="00B57835" w:rsidP="0066244F">
                  <w:pPr>
                    <w:tabs>
                      <w:tab w:val="left" w:pos="993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sz w:val="30"/>
                      <w:szCs w:val="30"/>
                    </w:rPr>
                    <w:tab/>
                  </w:r>
                  <w:r w:rsidR="00596464">
                    <w:rPr>
                      <w:rFonts w:ascii="Times New Roman" w:hAnsi="Times New Roman"/>
                      <w:sz w:val="30"/>
                      <w:szCs w:val="30"/>
                    </w:rPr>
                    <w:t xml:space="preserve">3. </w:t>
                  </w:r>
                  <w:r w:rsidRPr="007E6F70">
                    <w:rPr>
                      <w:rFonts w:ascii="Times New Roman" w:hAnsi="Times New Roman"/>
                      <w:sz w:val="30"/>
                      <w:szCs w:val="30"/>
                    </w:rPr>
                    <w:t xml:space="preserve">Людям, которые борются с анорексией, важно позволить себе расслабится, вернуть душевное спокойствие. Помочь в этом могут </w:t>
                  </w:r>
                  <w:r w:rsidRPr="00BC3397">
                    <w:rPr>
                      <w:rFonts w:ascii="Times New Roman" w:hAnsi="Times New Roman"/>
                      <w:b/>
                      <w:color w:val="002060"/>
                      <w:sz w:val="30"/>
                      <w:szCs w:val="30"/>
                    </w:rPr>
                    <w:t>только положительные эмоции.</w:t>
                  </w:r>
                  <w:r w:rsidRPr="007E6F70">
                    <w:rPr>
                      <w:rFonts w:ascii="Times New Roman" w:hAnsi="Times New Roman"/>
                      <w:sz w:val="30"/>
                      <w:szCs w:val="30"/>
                    </w:rPr>
                    <w:t xml:space="preserve"> Девушки должны научиться баловать и любить себя: дарить маленькие подарки, встречаться с друзьями, посещать интересные места. Удивительно, но даже одно такое «мероприятие» способно дать серьезный психологический толчок к выздоровлению.</w:t>
                  </w:r>
                </w:p>
                <w:p w:rsidR="00B57835" w:rsidRDefault="00B57835" w:rsidP="00526A17">
                  <w:pPr>
                    <w:jc w:val="center"/>
                  </w:pPr>
                </w:p>
              </w:txbxContent>
            </v:textbox>
          </v:shape>
        </w:pict>
      </w:r>
      <w:r w:rsidR="00597DAA">
        <w:rPr>
          <w:rFonts w:ascii="Times New Roman" w:hAnsi="Times New Roman"/>
          <w:sz w:val="30"/>
          <w:szCs w:val="30"/>
        </w:rPr>
        <w:tab/>
      </w: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57835" w:rsidRDefault="00DA4D46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 w:rsidRPr="003F0FF1">
        <w:rPr>
          <w:noProof/>
          <w:lang w:val="en-US"/>
        </w:rPr>
        <w:drawing>
          <wp:anchor distT="0" distB="0" distL="114300" distR="114300" simplePos="0" relativeHeight="251650560" behindDoc="1" locked="0" layoutInCell="1" allowOverlap="1" wp14:anchorId="2A3949DF" wp14:editId="72D3BF95">
            <wp:simplePos x="0" y="0"/>
            <wp:positionH relativeFrom="column">
              <wp:posOffset>488315</wp:posOffset>
            </wp:positionH>
            <wp:positionV relativeFrom="paragraph">
              <wp:posOffset>86995</wp:posOffset>
            </wp:positionV>
            <wp:extent cx="5635625" cy="1857375"/>
            <wp:effectExtent l="19050" t="0" r="3175" b="542925"/>
            <wp:wrapTight wrapText="bothSides">
              <wp:wrapPolygon edited="0">
                <wp:start x="219" y="0"/>
                <wp:lineTo x="-73" y="443"/>
                <wp:lineTo x="-73" y="27914"/>
                <wp:lineTo x="21612" y="27914"/>
                <wp:lineTo x="21612" y="24812"/>
                <wp:lineTo x="21539" y="22375"/>
                <wp:lineTo x="21466" y="21268"/>
                <wp:lineTo x="21612" y="18609"/>
                <wp:lineTo x="21612" y="1994"/>
                <wp:lineTo x="21539" y="886"/>
                <wp:lineTo x="21320" y="0"/>
                <wp:lineTo x="219" y="0"/>
              </wp:wrapPolygon>
            </wp:wrapTight>
            <wp:docPr id="13" name="Рисунок 13" descr="https://i.pinimg.com/originals/2a/7c/f4/2a7cf43e5c2ed73b2f4481bf0524e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2a/7c/f4/2a7cf43e5c2ed73b2f4481bf0524e0b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185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835" w:rsidRDefault="00B57835" w:rsidP="007E6F70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E6F70" w:rsidRPr="007E6F70" w:rsidRDefault="00597DAA" w:rsidP="00B5783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</w: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A32C8" w:rsidRPr="00EA32C8" w:rsidRDefault="00EA32C8" w:rsidP="00EA32C8">
      <w:pPr>
        <w:spacing w:after="0" w:line="240" w:lineRule="auto"/>
        <w:jc w:val="center"/>
        <w:rPr>
          <w:rFonts w:ascii="Times New Roman" w:hAnsi="Times New Roman"/>
          <w:b/>
          <w:bCs/>
          <w:color w:val="339933"/>
          <w:sz w:val="36"/>
          <w:szCs w:val="36"/>
        </w:rPr>
      </w:pPr>
      <w:r w:rsidRPr="00EA32C8">
        <w:rPr>
          <w:rFonts w:ascii="Times New Roman" w:hAnsi="Times New Roman"/>
          <w:b/>
          <w:bCs/>
          <w:color w:val="339933"/>
          <w:sz w:val="36"/>
          <w:szCs w:val="36"/>
        </w:rPr>
        <w:lastRenderedPageBreak/>
        <w:t>Интернет и здоровье</w:t>
      </w:r>
    </w:p>
    <w:p w:rsidR="004B43AA" w:rsidRPr="004B43AA" w:rsidRDefault="004B43AA" w:rsidP="00EA32C8">
      <w:pPr>
        <w:tabs>
          <w:tab w:val="num" w:pos="720"/>
        </w:tabs>
        <w:spacing w:after="0" w:line="240" w:lineRule="auto"/>
        <w:ind w:firstLine="708"/>
        <w:jc w:val="both"/>
        <w:rPr>
          <w:rFonts w:ascii="Times New Roman" w:hAnsi="Times New Roman"/>
          <w:i/>
          <w:sz w:val="30"/>
          <w:szCs w:val="30"/>
        </w:rPr>
      </w:pPr>
      <w:r w:rsidRPr="004B43AA">
        <w:rPr>
          <w:rFonts w:ascii="Times New Roman" w:hAnsi="Times New Roman"/>
          <w:i/>
          <w:noProof/>
          <w:sz w:val="30"/>
          <w:szCs w:val="30"/>
          <w:lang w:val="en-US"/>
        </w:rPr>
        <w:drawing>
          <wp:anchor distT="0" distB="0" distL="114300" distR="114300" simplePos="0" relativeHeight="251652096" behindDoc="1" locked="0" layoutInCell="1" allowOverlap="1" wp14:anchorId="484649B4" wp14:editId="4B866006">
            <wp:simplePos x="0" y="0"/>
            <wp:positionH relativeFrom="column">
              <wp:posOffset>737870</wp:posOffset>
            </wp:positionH>
            <wp:positionV relativeFrom="paragraph">
              <wp:posOffset>660400</wp:posOffset>
            </wp:positionV>
            <wp:extent cx="2571750" cy="2571750"/>
            <wp:effectExtent l="0" t="0" r="0" b="1219200"/>
            <wp:wrapNone/>
            <wp:docPr id="14" name="Рисунок 14" descr="Картинки по запросу восклицатель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восклицательный зна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3857"/>
                              </a14:imgEffect>
                              <a14:imgEffect>
                                <a14:saturation sat="10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181100" dist="1511300" dir="5400000" sx="1000" sy="1000" algn="ctr" rotWithShape="0">
                        <a:srgbClr val="000000">
                          <a:alpha val="0"/>
                        </a:srgbClr>
                      </a:outerShdw>
                      <a:reflection blurRad="139700" stA="39000" endPos="65000" dist="50800" dir="5400000" sy="-100000" algn="bl" rotWithShape="0"/>
                      <a:softEdge rad="330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1072" behindDoc="1" locked="0" layoutInCell="1" allowOverlap="1" wp14:anchorId="25093AB9" wp14:editId="6E1E8B45">
            <wp:simplePos x="0" y="0"/>
            <wp:positionH relativeFrom="column">
              <wp:posOffset>4445</wp:posOffset>
            </wp:positionH>
            <wp:positionV relativeFrom="paragraph">
              <wp:posOffset>31750</wp:posOffset>
            </wp:positionV>
            <wp:extent cx="2819400" cy="1895475"/>
            <wp:effectExtent l="0" t="0" r="0" b="0"/>
            <wp:wrapTight wrapText="bothSides">
              <wp:wrapPolygon edited="0">
                <wp:start x="584" y="0"/>
                <wp:lineTo x="0" y="434"/>
                <wp:lineTo x="0" y="21057"/>
                <wp:lineTo x="438" y="21491"/>
                <wp:lineTo x="584" y="21491"/>
                <wp:lineTo x="20870" y="21491"/>
                <wp:lineTo x="21016" y="21491"/>
                <wp:lineTo x="21454" y="21057"/>
                <wp:lineTo x="21454" y="434"/>
                <wp:lineTo x="20870" y="0"/>
                <wp:lineTo x="584" y="0"/>
              </wp:wrapPolygon>
            </wp:wrapTight>
            <wp:docPr id="3" name="Рисунок 3" descr="Картинки по запросу интернет и здоров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интернет и здоровь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94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C8" w:rsidRPr="00EA32C8">
        <w:rPr>
          <w:rFonts w:ascii="Times New Roman" w:hAnsi="Times New Roman"/>
          <w:sz w:val="30"/>
          <w:szCs w:val="30"/>
        </w:rPr>
        <w:t xml:space="preserve">Сегодня </w:t>
      </w:r>
      <w:r w:rsidR="00EA32C8" w:rsidRPr="004B43AA">
        <w:rPr>
          <w:rFonts w:ascii="Times New Roman" w:hAnsi="Times New Roman"/>
          <w:b/>
          <w:color w:val="F79646" w:themeColor="accent6"/>
          <w:sz w:val="30"/>
          <w:szCs w:val="30"/>
        </w:rPr>
        <w:t>интернет</w:t>
      </w:r>
      <w:r w:rsidR="00EA32C8" w:rsidRPr="00EA32C8">
        <w:rPr>
          <w:rFonts w:ascii="Times New Roman" w:hAnsi="Times New Roman"/>
          <w:sz w:val="30"/>
          <w:szCs w:val="30"/>
        </w:rPr>
        <w:t xml:space="preserve"> неотъемлемая часть жизни практически каждого человека. </w:t>
      </w:r>
      <w:r w:rsidR="00327A1D">
        <w:rPr>
          <w:rFonts w:ascii="Times New Roman" w:hAnsi="Times New Roman"/>
          <w:sz w:val="30"/>
          <w:szCs w:val="30"/>
        </w:rPr>
        <w:t>Всемирная сеть</w:t>
      </w:r>
      <w:r w:rsidR="00EA32C8" w:rsidRPr="00EA32C8">
        <w:rPr>
          <w:rFonts w:ascii="Times New Roman" w:hAnsi="Times New Roman"/>
          <w:sz w:val="30"/>
          <w:szCs w:val="30"/>
        </w:rPr>
        <w:t xml:space="preserve"> даёт возможность </w:t>
      </w:r>
      <w:r w:rsidR="00EA32C8" w:rsidRPr="000216AE">
        <w:rPr>
          <w:rFonts w:ascii="Times New Roman" w:hAnsi="Times New Roman"/>
          <w:b/>
          <w:i/>
          <w:color w:val="000000" w:themeColor="text1"/>
          <w:sz w:val="30"/>
          <w:szCs w:val="30"/>
        </w:rPr>
        <w:t>смотреть любое кино, найти ответ на интересующий вопрос, найти нужную информацию, следить за мировыми новостями, узнавать много нового и интересного.</w:t>
      </w:r>
      <w:r w:rsidR="00EA32C8" w:rsidRPr="004B43AA">
        <w:rPr>
          <w:rFonts w:ascii="Times New Roman" w:hAnsi="Times New Roman"/>
          <w:i/>
          <w:sz w:val="30"/>
          <w:szCs w:val="30"/>
        </w:rPr>
        <w:t xml:space="preserve"> </w:t>
      </w:r>
    </w:p>
    <w:p w:rsidR="00EA32C8" w:rsidRPr="00EA32C8" w:rsidRDefault="00EA32C8" w:rsidP="00EA32C8">
      <w:pPr>
        <w:tabs>
          <w:tab w:val="num" w:pos="720"/>
        </w:tabs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EA32C8">
        <w:rPr>
          <w:rFonts w:ascii="Times New Roman" w:hAnsi="Times New Roman"/>
          <w:sz w:val="30"/>
          <w:szCs w:val="30"/>
        </w:rPr>
        <w:t xml:space="preserve">Однако, прежде чем «уходить» в виртуальный мир, стоит знать, что </w:t>
      </w:r>
      <w:r w:rsidRPr="000216AE">
        <w:rPr>
          <w:rFonts w:ascii="Times New Roman" w:hAnsi="Times New Roman"/>
          <w:b/>
          <w:color w:val="F79646" w:themeColor="accent6"/>
          <w:sz w:val="30"/>
          <w:szCs w:val="30"/>
        </w:rPr>
        <w:t>интернет</w:t>
      </w:r>
      <w:r w:rsidRPr="00EA32C8">
        <w:rPr>
          <w:rFonts w:ascii="Times New Roman" w:hAnsi="Times New Roman"/>
          <w:sz w:val="30"/>
          <w:szCs w:val="30"/>
        </w:rPr>
        <w:t xml:space="preserve"> несмотря на всю свою пользу и спектр возможностей может </w:t>
      </w:r>
      <w:r w:rsidRPr="000216AE">
        <w:rPr>
          <w:rFonts w:ascii="Times New Roman" w:hAnsi="Times New Roman"/>
          <w:color w:val="000000" w:themeColor="text1"/>
          <w:sz w:val="30"/>
          <w:szCs w:val="30"/>
        </w:rPr>
        <w:t>нанести</w:t>
      </w:r>
      <w:r w:rsidRPr="000216AE">
        <w:rPr>
          <w:rFonts w:ascii="Times New Roman" w:hAnsi="Times New Roman"/>
          <w:b/>
          <w:i/>
          <w:color w:val="000000" w:themeColor="text1"/>
          <w:sz w:val="30"/>
          <w:szCs w:val="30"/>
        </w:rPr>
        <w:t xml:space="preserve"> </w:t>
      </w:r>
      <w:r w:rsidRPr="000216AE">
        <w:rPr>
          <w:rFonts w:ascii="Times New Roman" w:hAnsi="Times New Roman"/>
          <w:b/>
          <w:i/>
          <w:color w:val="FF0000"/>
          <w:sz w:val="30"/>
          <w:szCs w:val="30"/>
          <w:u w:val="single"/>
        </w:rPr>
        <w:t>серьезный вред здоровью</w:t>
      </w:r>
      <w:r w:rsidRPr="00EA32C8">
        <w:rPr>
          <w:rFonts w:ascii="Times New Roman" w:hAnsi="Times New Roman"/>
          <w:sz w:val="30"/>
          <w:szCs w:val="30"/>
        </w:rPr>
        <w:t xml:space="preserve"> и вызвать множество негативных последствий.</w:t>
      </w:r>
    </w:p>
    <w:p w:rsidR="00A70890" w:rsidRDefault="00C65DC0" w:rsidP="00EA32C8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val="en-US"/>
        </w:rPr>
        <w:pict>
          <v:roundrect id="_x0000_s1091" style="position:absolute;left:0;text-align:left;margin-left:-.4pt;margin-top:1.75pt;width:486pt;height:59.4pt;z-index:251685376" arcsize="10923f" fillcolor="#e36c0a [2409]" strokecolor="red">
            <v:fill color2="fill lighten(51)" angle="-90" focusposition="1" focussize="" method="linear sigma" type="gradient"/>
            <v:textbox style="mso-next-textbox:#_x0000_s1091">
              <w:txbxContent>
                <w:p w:rsidR="00A70890" w:rsidRPr="008B2427" w:rsidRDefault="00A70890" w:rsidP="00A70890">
                  <w:pPr>
                    <w:rPr>
                      <w:rFonts w:ascii="Times New Roman" w:hAnsi="Times New Roman"/>
                      <w:b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Р</w:t>
                  </w:r>
                  <w:r w:rsidRPr="00A70890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 xml:space="preserve">яд симптомов, каждый из которых должен настораживать </w:t>
                  </w:r>
                  <w:r w:rsidRPr="008B2427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относительно интернет-зависимости</w:t>
                  </w:r>
                </w:p>
              </w:txbxContent>
            </v:textbox>
          </v:roundrect>
        </w:pict>
      </w:r>
      <w:r w:rsidR="00EA32C8" w:rsidRPr="00EA32C8">
        <w:rPr>
          <w:rFonts w:ascii="Times New Roman" w:hAnsi="Times New Roman"/>
          <w:sz w:val="30"/>
          <w:szCs w:val="30"/>
        </w:rPr>
        <w:t>  </w:t>
      </w:r>
      <w:r w:rsidR="00EA32C8" w:rsidRPr="00EA32C8">
        <w:rPr>
          <w:rFonts w:ascii="Times New Roman" w:hAnsi="Times New Roman"/>
          <w:sz w:val="30"/>
          <w:szCs w:val="30"/>
        </w:rPr>
        <w:tab/>
      </w:r>
    </w:p>
    <w:p w:rsidR="00A70890" w:rsidRDefault="00A70890" w:rsidP="00EA32C8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A1FD3" w:rsidRDefault="003A1FD3" w:rsidP="003A1FD3">
      <w:pPr>
        <w:spacing w:after="0" w:line="240" w:lineRule="auto"/>
        <w:jc w:val="both"/>
        <w:rPr>
          <w:b/>
        </w:rPr>
      </w:pPr>
    </w:p>
    <w:p w:rsidR="003A1FD3" w:rsidRDefault="003A1FD3" w:rsidP="003A1FD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A70890" w:rsidRPr="008B2427" w:rsidRDefault="00A70890" w:rsidP="008B2427">
      <w:pPr>
        <w:pStyle w:val="ad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A1FD3">
        <w:rPr>
          <w:rFonts w:ascii="Times New Roman" w:hAnsi="Times New Roman"/>
          <w:b/>
          <w:i/>
          <w:color w:val="FF0000"/>
          <w:sz w:val="30"/>
          <w:szCs w:val="30"/>
          <w:u w:val="single"/>
        </w:rPr>
        <w:t>беспокойство</w:t>
      </w:r>
      <w:r w:rsidRPr="008B2427">
        <w:rPr>
          <w:rFonts w:ascii="Times New Roman" w:hAnsi="Times New Roman"/>
          <w:sz w:val="30"/>
          <w:szCs w:val="30"/>
        </w:rPr>
        <w:t xml:space="preserve"> при необходимости вернуться в реальный мир;</w:t>
      </w:r>
    </w:p>
    <w:p w:rsidR="00A70890" w:rsidRPr="008B2427" w:rsidRDefault="00A70890" w:rsidP="008B2427">
      <w:pPr>
        <w:pStyle w:val="ad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3A1FD3">
        <w:rPr>
          <w:rFonts w:ascii="Times New Roman" w:hAnsi="Times New Roman"/>
          <w:b/>
          <w:i/>
          <w:color w:val="FF0000"/>
          <w:sz w:val="30"/>
          <w:szCs w:val="30"/>
          <w:u w:val="single"/>
        </w:rPr>
        <w:t>ложь</w:t>
      </w:r>
      <w:r w:rsidR="00EE65CC" w:rsidRPr="008B2427">
        <w:rPr>
          <w:rFonts w:ascii="Times New Roman" w:hAnsi="Times New Roman"/>
          <w:sz w:val="30"/>
          <w:szCs w:val="30"/>
        </w:rPr>
        <w:t>,</w:t>
      </w:r>
      <w:r w:rsidRPr="008B2427">
        <w:rPr>
          <w:rFonts w:ascii="Times New Roman" w:hAnsi="Times New Roman"/>
          <w:sz w:val="30"/>
          <w:szCs w:val="30"/>
        </w:rPr>
        <w:t xml:space="preserve"> относительно кол</w:t>
      </w:r>
      <w:r w:rsidR="008B2427" w:rsidRPr="008B2427">
        <w:rPr>
          <w:rFonts w:ascii="Times New Roman" w:hAnsi="Times New Roman"/>
          <w:sz w:val="30"/>
          <w:szCs w:val="30"/>
        </w:rPr>
        <w:t xml:space="preserve">ичества времени, проведенного в </w:t>
      </w:r>
      <w:r w:rsidRPr="008B2427">
        <w:rPr>
          <w:rFonts w:ascii="Times New Roman" w:hAnsi="Times New Roman"/>
          <w:sz w:val="30"/>
          <w:szCs w:val="30"/>
        </w:rPr>
        <w:t>киберпространстве;</w:t>
      </w:r>
    </w:p>
    <w:p w:rsidR="00A70890" w:rsidRPr="008B2427" w:rsidRDefault="00EE65CC" w:rsidP="008B2427">
      <w:pPr>
        <w:pStyle w:val="ad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A1FD3">
        <w:rPr>
          <w:rFonts w:ascii="Times New Roman" w:hAnsi="Times New Roman"/>
          <w:b/>
          <w:i/>
          <w:color w:val="FF0000"/>
          <w:sz w:val="30"/>
          <w:szCs w:val="30"/>
          <w:u w:val="single"/>
        </w:rPr>
        <w:t>озлобление</w:t>
      </w:r>
      <w:r w:rsidRPr="008B2427">
        <w:rPr>
          <w:rFonts w:ascii="Times New Roman" w:hAnsi="Times New Roman"/>
          <w:sz w:val="30"/>
          <w:szCs w:val="30"/>
        </w:rPr>
        <w:t xml:space="preserve"> при попытке оторвать от компьютера;</w:t>
      </w:r>
    </w:p>
    <w:p w:rsidR="00A70890" w:rsidRPr="008B2427" w:rsidRDefault="008B2427" w:rsidP="008B2427">
      <w:pPr>
        <w:pStyle w:val="ad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3A1FD3">
        <w:rPr>
          <w:rFonts w:ascii="Times New Roman" w:hAnsi="Times New Roman"/>
          <w:b/>
          <w:i/>
          <w:color w:val="FF0000"/>
          <w:sz w:val="30"/>
          <w:szCs w:val="30"/>
          <w:u w:val="single"/>
        </w:rPr>
        <w:t>полное равнодушие</w:t>
      </w:r>
      <w:r w:rsidRPr="008B2427">
        <w:rPr>
          <w:rFonts w:ascii="Times New Roman" w:hAnsi="Times New Roman"/>
          <w:sz w:val="30"/>
          <w:szCs w:val="30"/>
        </w:rPr>
        <w:t xml:space="preserve"> к реальной действительности.</w:t>
      </w:r>
    </w:p>
    <w:p w:rsidR="00EA32C8" w:rsidRPr="00EA32C8" w:rsidRDefault="00EA32C8" w:rsidP="00EA32C8">
      <w:pPr>
        <w:spacing w:after="0" w:line="240" w:lineRule="auto"/>
        <w:ind w:firstLine="708"/>
        <w:jc w:val="both"/>
        <w:rPr>
          <w:rFonts w:ascii="Times New Roman" w:hAnsi="Times New Roman"/>
          <w:bCs/>
          <w:sz w:val="30"/>
          <w:szCs w:val="30"/>
        </w:rPr>
      </w:pPr>
      <w:r w:rsidRPr="00EA32C8">
        <w:rPr>
          <w:rFonts w:ascii="Times New Roman" w:hAnsi="Times New Roman"/>
          <w:bCs/>
          <w:sz w:val="30"/>
          <w:szCs w:val="30"/>
        </w:rPr>
        <w:t xml:space="preserve">Длительное пребывание в </w:t>
      </w:r>
      <w:r w:rsidRPr="003A1FD3">
        <w:rPr>
          <w:rFonts w:ascii="Times New Roman" w:hAnsi="Times New Roman"/>
          <w:b/>
          <w:bCs/>
          <w:color w:val="F79646" w:themeColor="accent6"/>
          <w:sz w:val="30"/>
          <w:szCs w:val="30"/>
        </w:rPr>
        <w:t>интернете</w:t>
      </w:r>
      <w:r w:rsidRPr="00EA32C8">
        <w:rPr>
          <w:rFonts w:ascii="Times New Roman" w:hAnsi="Times New Roman"/>
          <w:bCs/>
          <w:sz w:val="30"/>
          <w:szCs w:val="30"/>
        </w:rPr>
        <w:t xml:space="preserve"> провоцирует проблемы со зрением, может вызвать головные и сердечные боли, дисфункцию пищеварения, боли в позвоночнике, </w:t>
      </w:r>
      <w:r w:rsidRPr="00EA32C8">
        <w:rPr>
          <w:rFonts w:ascii="Times New Roman" w:hAnsi="Times New Roman"/>
          <w:sz w:val="30"/>
          <w:szCs w:val="30"/>
        </w:rPr>
        <w:t xml:space="preserve">перенапряжение суставов кисти и мышц предплечья, </w:t>
      </w:r>
      <w:r w:rsidR="003A1FD3">
        <w:rPr>
          <w:rFonts w:ascii="Times New Roman" w:hAnsi="Times New Roman"/>
          <w:bCs/>
          <w:sz w:val="30"/>
          <w:szCs w:val="30"/>
        </w:rPr>
        <w:t xml:space="preserve">нарушения сна. </w:t>
      </w:r>
      <w:r w:rsidRPr="00EA32C8">
        <w:rPr>
          <w:rFonts w:ascii="Times New Roman" w:hAnsi="Times New Roman"/>
          <w:bCs/>
          <w:sz w:val="30"/>
          <w:szCs w:val="30"/>
        </w:rPr>
        <w:t>Не исключено возникновение шума в ушах, головокружение, тошнота, мелькания «мушек перед глазами».</w:t>
      </w:r>
    </w:p>
    <w:p w:rsidR="00EA32C8" w:rsidRPr="00EA32C8" w:rsidRDefault="003A1FD3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3A1FD3">
        <w:rPr>
          <w:rFonts w:ascii="Times New Roman" w:hAnsi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55168" behindDoc="1" locked="0" layoutInCell="1" allowOverlap="1" wp14:anchorId="082CFC42" wp14:editId="40D612D2">
            <wp:simplePos x="0" y="0"/>
            <wp:positionH relativeFrom="column">
              <wp:posOffset>3134360</wp:posOffset>
            </wp:positionH>
            <wp:positionV relativeFrom="paragraph">
              <wp:posOffset>494665</wp:posOffset>
            </wp:positionV>
            <wp:extent cx="2994025" cy="2147570"/>
            <wp:effectExtent l="0" t="0" r="0" b="0"/>
            <wp:wrapTight wrapText="bothSides">
              <wp:wrapPolygon edited="0">
                <wp:start x="550" y="0"/>
                <wp:lineTo x="0" y="383"/>
                <wp:lineTo x="0" y="21268"/>
                <wp:lineTo x="550" y="21459"/>
                <wp:lineTo x="20890" y="21459"/>
                <wp:lineTo x="21440" y="21268"/>
                <wp:lineTo x="21440" y="383"/>
                <wp:lineTo x="20890" y="0"/>
                <wp:lineTo x="550" y="0"/>
              </wp:wrapPolygon>
            </wp:wrapTight>
            <wp:docPr id="15" name="Рисунок 15" descr="Картинки по запросу дети и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дети и интерне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C8" w:rsidRPr="00EA32C8">
        <w:rPr>
          <w:rFonts w:ascii="Times New Roman" w:hAnsi="Times New Roman"/>
          <w:sz w:val="30"/>
          <w:szCs w:val="30"/>
        </w:rPr>
        <w:t xml:space="preserve">Что касается </w:t>
      </w:r>
      <w:r w:rsidR="00EA32C8" w:rsidRPr="003A1FD3">
        <w:rPr>
          <w:rFonts w:ascii="Times New Roman" w:hAnsi="Times New Roman"/>
          <w:b/>
          <w:color w:val="7030A0"/>
          <w:sz w:val="30"/>
          <w:szCs w:val="30"/>
        </w:rPr>
        <w:t>детей</w:t>
      </w:r>
      <w:r w:rsidR="00EA32C8" w:rsidRPr="00EA32C8">
        <w:rPr>
          <w:rFonts w:ascii="Times New Roman" w:hAnsi="Times New Roman"/>
          <w:sz w:val="30"/>
          <w:szCs w:val="30"/>
        </w:rPr>
        <w:t xml:space="preserve">, то для них </w:t>
      </w:r>
      <w:r w:rsidR="00EA32C8" w:rsidRPr="003A1FD3">
        <w:rPr>
          <w:rFonts w:ascii="Times New Roman" w:hAnsi="Times New Roman"/>
          <w:b/>
          <w:color w:val="F79646" w:themeColor="accent6"/>
          <w:sz w:val="30"/>
          <w:szCs w:val="30"/>
        </w:rPr>
        <w:t>интернет</w:t>
      </w:r>
      <w:r w:rsidR="00EA32C8" w:rsidRPr="00EA32C8">
        <w:rPr>
          <w:rFonts w:ascii="Times New Roman" w:hAnsi="Times New Roman"/>
          <w:sz w:val="30"/>
          <w:szCs w:val="30"/>
        </w:rPr>
        <w:t xml:space="preserve"> - это неисчерпаемый ресурс полезной и познавательной информации, развитие любознательности и обучение алгоритмам поиска; полезный «тренажер» памяти, внимания, и воображения, логического мышления; развивающие игры в интернет при правильном «дозировании» и подборе имеют свойства оказывать большую пользу в расширении эрудиции и кругозора, изучении иностранных языков, в любом возрасте.</w:t>
      </w:r>
    </w:p>
    <w:p w:rsidR="00EA32C8" w:rsidRPr="003A1FD3" w:rsidRDefault="00EA32C8" w:rsidP="00EA32C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  <w:r w:rsidRPr="003A1FD3">
        <w:rPr>
          <w:rFonts w:ascii="Times New Roman" w:hAnsi="Times New Roman"/>
          <w:b/>
          <w:i/>
          <w:sz w:val="30"/>
          <w:szCs w:val="30"/>
          <w:u w:val="single"/>
        </w:rPr>
        <w:t>Однако важно при этом помнить о случаях, когда интернет может стать и вредным для здоровья ребенка.</w:t>
      </w:r>
    </w:p>
    <w:p w:rsidR="003A1FD3" w:rsidRDefault="00C65DC0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val="en-US"/>
        </w:rPr>
        <w:lastRenderedPageBreak/>
        <w:pict>
          <v:roundrect id="_x0000_s1101" style="position:absolute;left:0;text-align:left;margin-left:1.1pt;margin-top:-38.85pt;width:480.55pt;height:240.3pt;z-index:251687424" arcsize="10923f" fillcolor="#f79646 [3209]" strokecolor="red">
            <v:fill color2="fill lighten(51)" angle="-45" focusposition=".5,.5" focussize="" method="linear sigma" type="gradient"/>
            <v:textbox>
              <w:txbxContent>
                <w:p w:rsidR="00AB330B" w:rsidRDefault="003A1FD3" w:rsidP="003A1FD3">
                  <w:pPr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A1FD3">
                    <w:rPr>
                      <w:rFonts w:ascii="Times New Roman" w:hAnsi="Times New Roman"/>
                      <w:sz w:val="30"/>
                      <w:szCs w:val="30"/>
                    </w:rPr>
                    <w:t xml:space="preserve">Долгое нахождение перед экраном компьютера </w:t>
                  </w:r>
                  <w:r w:rsidRPr="00AB330B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 xml:space="preserve">снижает </w:t>
                  </w:r>
                  <w:r w:rsidRPr="003A1FD3">
                    <w:rPr>
                      <w:rFonts w:ascii="Times New Roman" w:hAnsi="Times New Roman"/>
                      <w:sz w:val="30"/>
                      <w:szCs w:val="30"/>
                    </w:rPr>
                    <w:t xml:space="preserve">необходимую для развития </w:t>
                  </w:r>
                  <w:r w:rsidRPr="00AB330B">
                    <w:rPr>
                      <w:rFonts w:ascii="Times New Roman" w:hAnsi="Times New Roman"/>
                      <w:b/>
                      <w:color w:val="002060"/>
                      <w:sz w:val="30"/>
                      <w:szCs w:val="30"/>
                    </w:rPr>
                    <w:t>физическую активность</w:t>
                  </w:r>
                  <w:r w:rsidRPr="003A1FD3">
                    <w:rPr>
                      <w:rFonts w:ascii="Times New Roman" w:hAnsi="Times New Roman"/>
                      <w:sz w:val="30"/>
                      <w:szCs w:val="30"/>
                    </w:rPr>
                    <w:t xml:space="preserve">, формирует </w:t>
                  </w:r>
                  <w:r w:rsidRPr="00AB330B">
                    <w:rPr>
                      <w:rFonts w:ascii="Times New Roman" w:hAnsi="Times New Roman"/>
                      <w:b/>
                      <w:color w:val="943634" w:themeColor="accent2" w:themeShade="BF"/>
                      <w:sz w:val="30"/>
                      <w:szCs w:val="30"/>
                    </w:rPr>
                    <w:t>неправильные свойства осанки</w:t>
                  </w:r>
                  <w:r w:rsidRPr="003A1FD3">
                    <w:rPr>
                      <w:rFonts w:ascii="Times New Roman" w:hAnsi="Times New Roman"/>
                      <w:sz w:val="30"/>
                      <w:szCs w:val="30"/>
                    </w:rPr>
                    <w:t xml:space="preserve">, ведет </w:t>
                  </w:r>
                  <w:r w:rsidRPr="00AB330B">
                    <w:rPr>
                      <w:rFonts w:ascii="Times New Roman" w:hAnsi="Times New Roman"/>
                      <w:sz w:val="30"/>
                      <w:szCs w:val="30"/>
                    </w:rPr>
                    <w:t xml:space="preserve">к </w:t>
                  </w:r>
                  <w:r w:rsidRPr="00AB330B">
                    <w:rPr>
                      <w:rFonts w:ascii="Times New Roman" w:hAnsi="Times New Roman"/>
                      <w:b/>
                      <w:color w:val="339933"/>
                      <w:sz w:val="30"/>
                      <w:szCs w:val="30"/>
                    </w:rPr>
                    <w:t>снижению зрения</w:t>
                  </w:r>
                  <w:r w:rsidRPr="003A1FD3">
                    <w:rPr>
                      <w:rFonts w:ascii="Times New Roman" w:hAnsi="Times New Roman"/>
                      <w:sz w:val="30"/>
                      <w:szCs w:val="30"/>
                    </w:rPr>
                    <w:t xml:space="preserve">, </w:t>
                  </w:r>
                  <w:r w:rsidRPr="00AB330B">
                    <w:rPr>
                      <w:rFonts w:ascii="Times New Roman" w:hAnsi="Times New Roman"/>
                      <w:b/>
                      <w:color w:val="31849B" w:themeColor="accent5" w:themeShade="BF"/>
                      <w:sz w:val="30"/>
                      <w:szCs w:val="30"/>
                    </w:rPr>
                    <w:t>нарушению обменных процессов в организме и биоритмов</w:t>
                  </w:r>
                  <w:r w:rsidRPr="003A1FD3">
                    <w:rPr>
                      <w:rFonts w:ascii="Times New Roman" w:hAnsi="Times New Roman"/>
                      <w:sz w:val="30"/>
                      <w:szCs w:val="30"/>
                    </w:rPr>
                    <w:t xml:space="preserve">, </w:t>
                  </w:r>
                  <w:r w:rsidRPr="00AB330B">
                    <w:rPr>
                      <w:rFonts w:ascii="Times New Roman" w:hAnsi="Times New Roman"/>
                      <w:b/>
                      <w:color w:val="403152" w:themeColor="accent4" w:themeShade="80"/>
                      <w:sz w:val="30"/>
                      <w:szCs w:val="30"/>
                    </w:rPr>
                    <w:t>нарушению эндокринной системы</w:t>
                  </w:r>
                  <w:r w:rsidRPr="003A1FD3">
                    <w:rPr>
                      <w:rFonts w:ascii="Times New Roman" w:hAnsi="Times New Roman"/>
                      <w:sz w:val="30"/>
                      <w:szCs w:val="30"/>
                    </w:rPr>
                    <w:t xml:space="preserve">, к </w:t>
                  </w:r>
                  <w:r w:rsidRPr="00AB330B">
                    <w:rPr>
                      <w:rFonts w:ascii="Times New Roman" w:hAnsi="Times New Roman"/>
                      <w:b/>
                      <w:color w:val="1F497D" w:themeColor="text2"/>
                      <w:sz w:val="30"/>
                      <w:szCs w:val="30"/>
                    </w:rPr>
                    <w:t>головной боли</w:t>
                  </w:r>
                  <w:r w:rsidRPr="003A1FD3">
                    <w:rPr>
                      <w:rFonts w:ascii="Times New Roman" w:hAnsi="Times New Roman"/>
                      <w:sz w:val="30"/>
                      <w:szCs w:val="30"/>
                    </w:rPr>
                    <w:t xml:space="preserve">, </w:t>
                  </w:r>
                  <w:r w:rsidRPr="00AB330B">
                    <w:rPr>
                      <w:rFonts w:ascii="Times New Roman" w:hAnsi="Times New Roman"/>
                      <w:b/>
                      <w:color w:val="943634" w:themeColor="accent2" w:themeShade="BF"/>
                      <w:sz w:val="30"/>
                      <w:szCs w:val="30"/>
                    </w:rPr>
                    <w:t>усталости</w:t>
                  </w:r>
                  <w:r w:rsidRPr="003A1FD3">
                    <w:rPr>
                      <w:rFonts w:ascii="Times New Roman" w:hAnsi="Times New Roman"/>
                      <w:sz w:val="30"/>
                      <w:szCs w:val="30"/>
                    </w:rPr>
                    <w:t xml:space="preserve">, а также </w:t>
                  </w:r>
                  <w:r w:rsidRPr="00AB330B">
                    <w:rPr>
                      <w:rFonts w:ascii="Times New Roman" w:hAnsi="Times New Roman"/>
                      <w:b/>
                      <w:color w:val="7030A0"/>
                      <w:sz w:val="30"/>
                      <w:szCs w:val="30"/>
                    </w:rPr>
                    <w:t>боли в мышцах и суставах тела.</w:t>
                  </w:r>
                  <w:r w:rsidRPr="003A1FD3"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</w:p>
                <w:p w:rsidR="003A1FD3" w:rsidRPr="00AB330B" w:rsidRDefault="003A1FD3" w:rsidP="003A1FD3">
                  <w:pPr>
                    <w:jc w:val="both"/>
                    <w:rPr>
                      <w:rFonts w:ascii="Times New Roman" w:hAnsi="Times New Roman"/>
                      <w:i/>
                      <w:sz w:val="30"/>
                      <w:szCs w:val="30"/>
                    </w:rPr>
                  </w:pPr>
                  <w:r w:rsidRPr="00AB330B"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  <w:t>Все это ухудшает еще и общее самочувствие: ослабляется иммунитет, наблюдается дисбаланс гормонального фона, приводит к болезням сосудов и к нарушению мыслительного процесса.</w:t>
                  </w:r>
                </w:p>
              </w:txbxContent>
            </v:textbox>
          </v:roundrect>
        </w:pict>
      </w:r>
    </w:p>
    <w:p w:rsidR="003A1FD3" w:rsidRDefault="003A1FD3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A1FD3" w:rsidRDefault="003A1FD3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A1FD3" w:rsidRDefault="003A1FD3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A1FD3" w:rsidRDefault="003A1FD3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A1FD3" w:rsidRDefault="003A1FD3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A1FD3" w:rsidRDefault="003A1FD3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A1FD3" w:rsidRDefault="003A1FD3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A1FD3" w:rsidRDefault="003A1FD3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A1FD3" w:rsidRDefault="003A1FD3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A1FD3" w:rsidRDefault="003A1FD3" w:rsidP="003A1FD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A1FD3" w:rsidRDefault="003A1FD3" w:rsidP="003A1FD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EA32C8" w:rsidRPr="00EA32C8" w:rsidRDefault="00EA32C8" w:rsidP="00EA32C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EA32C8">
        <w:rPr>
          <w:rFonts w:ascii="Times New Roman" w:hAnsi="Times New Roman"/>
          <w:sz w:val="30"/>
          <w:szCs w:val="30"/>
        </w:rPr>
        <w:t xml:space="preserve">Для профилактики глазных заболеваний и ухудшения зрения, во время работы за компьютером ребенку нужно делать регулярные перерывы, а также периодически </w:t>
      </w:r>
      <w:r w:rsidRPr="00AB330B">
        <w:rPr>
          <w:rFonts w:ascii="Times New Roman" w:hAnsi="Times New Roman"/>
          <w:b/>
          <w:i/>
          <w:color w:val="339933"/>
          <w:sz w:val="30"/>
          <w:szCs w:val="30"/>
        </w:rPr>
        <w:t>выполнять зарядку для глаз.</w:t>
      </w:r>
    </w:p>
    <w:p w:rsidR="00AB330B" w:rsidRPr="00AB330B" w:rsidRDefault="00EA32C8" w:rsidP="00AB330B">
      <w:pPr>
        <w:spacing w:after="0" w:line="240" w:lineRule="auto"/>
        <w:ind w:left="4956"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AB330B">
        <w:rPr>
          <w:rFonts w:ascii="Times New Roman" w:hAnsi="Times New Roman"/>
          <w:b/>
          <w:color w:val="FF0000"/>
          <w:sz w:val="30"/>
          <w:szCs w:val="30"/>
        </w:rPr>
        <w:t xml:space="preserve">Как </w:t>
      </w:r>
      <w:r w:rsidR="00AB330B" w:rsidRPr="00AB330B">
        <w:rPr>
          <w:rFonts w:ascii="Times New Roman" w:hAnsi="Times New Roman"/>
          <w:b/>
          <w:color w:val="FF0000"/>
          <w:sz w:val="30"/>
          <w:szCs w:val="30"/>
        </w:rPr>
        <w:t xml:space="preserve">обезопасить ребенка в </w:t>
      </w:r>
      <w:r w:rsidR="00AB330B">
        <w:rPr>
          <w:rFonts w:ascii="Times New Roman" w:hAnsi="Times New Roman"/>
          <w:b/>
          <w:color w:val="FF0000"/>
          <w:sz w:val="30"/>
          <w:szCs w:val="30"/>
        </w:rPr>
        <w:t xml:space="preserve">  </w:t>
      </w:r>
      <w:r w:rsidR="00AB330B" w:rsidRPr="00AB330B">
        <w:rPr>
          <w:rFonts w:ascii="Times New Roman" w:hAnsi="Times New Roman"/>
          <w:b/>
          <w:color w:val="FF0000"/>
          <w:sz w:val="30"/>
          <w:szCs w:val="30"/>
        </w:rPr>
        <w:t>интернете?</w:t>
      </w:r>
    </w:p>
    <w:p w:rsidR="00AB330B" w:rsidRDefault="00144C78" w:rsidP="00AB330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44C78">
        <w:rPr>
          <w:rFonts w:ascii="Times New Roman" w:hAnsi="Times New Roman"/>
          <w:b/>
          <w:i/>
          <w:noProof/>
          <w:color w:val="339933"/>
          <w:sz w:val="30"/>
          <w:szCs w:val="30"/>
          <w:lang w:val="en-US"/>
        </w:rPr>
        <w:drawing>
          <wp:anchor distT="0" distB="0" distL="114300" distR="114300" simplePos="0" relativeHeight="251666432" behindDoc="1" locked="0" layoutInCell="1" allowOverlap="1" wp14:anchorId="32BDE800" wp14:editId="3A7A036B">
            <wp:simplePos x="0" y="0"/>
            <wp:positionH relativeFrom="column">
              <wp:posOffset>4225925</wp:posOffset>
            </wp:positionH>
            <wp:positionV relativeFrom="paragraph">
              <wp:posOffset>1915795</wp:posOffset>
            </wp:positionV>
            <wp:extent cx="1888490" cy="1134110"/>
            <wp:effectExtent l="0" t="0" r="0" b="0"/>
            <wp:wrapTight wrapText="bothSides">
              <wp:wrapPolygon edited="0">
                <wp:start x="872" y="0"/>
                <wp:lineTo x="0" y="726"/>
                <wp:lineTo x="0" y="21044"/>
                <wp:lineTo x="872" y="21406"/>
                <wp:lineTo x="20482" y="21406"/>
                <wp:lineTo x="21353" y="21044"/>
                <wp:lineTo x="21353" y="726"/>
                <wp:lineTo x="20482" y="0"/>
                <wp:lineTo x="872" y="0"/>
              </wp:wrapPolygon>
            </wp:wrapTight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13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30B" w:rsidRPr="00AB330B">
        <w:rPr>
          <w:rFonts w:ascii="Times New Roman" w:hAnsi="Times New Roman"/>
          <w:b/>
          <w:noProof/>
          <w:color w:val="FF0000"/>
          <w:sz w:val="30"/>
          <w:szCs w:val="30"/>
          <w:lang w:val="en-US"/>
        </w:rPr>
        <w:drawing>
          <wp:anchor distT="0" distB="0" distL="114300" distR="114300" simplePos="0" relativeHeight="251664384" behindDoc="1" locked="0" layoutInCell="1" allowOverlap="1" wp14:anchorId="19424E2A" wp14:editId="1FBD6332">
            <wp:simplePos x="0" y="0"/>
            <wp:positionH relativeFrom="column">
              <wp:posOffset>24130</wp:posOffset>
            </wp:positionH>
            <wp:positionV relativeFrom="paragraph">
              <wp:posOffset>45720</wp:posOffset>
            </wp:positionV>
            <wp:extent cx="3030855" cy="1746250"/>
            <wp:effectExtent l="0" t="0" r="0" b="0"/>
            <wp:wrapTight wrapText="bothSides">
              <wp:wrapPolygon edited="0">
                <wp:start x="543" y="0"/>
                <wp:lineTo x="0" y="471"/>
                <wp:lineTo x="0" y="21207"/>
                <wp:lineTo x="543" y="21443"/>
                <wp:lineTo x="20908" y="21443"/>
                <wp:lineTo x="21451" y="21207"/>
                <wp:lineTo x="21451" y="471"/>
                <wp:lineTo x="20908" y="0"/>
                <wp:lineTo x="543" y="0"/>
              </wp:wrapPolygon>
            </wp:wrapTight>
            <wp:docPr id="16" name="Рисунок 16" descr="Картинки по запросу дети и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дети и интерне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74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C8" w:rsidRPr="00EA32C8">
        <w:rPr>
          <w:rFonts w:ascii="Times New Roman" w:hAnsi="Times New Roman"/>
          <w:sz w:val="30"/>
          <w:szCs w:val="30"/>
        </w:rPr>
        <w:t xml:space="preserve"> Если ребенок мал, проще всего самим </w:t>
      </w:r>
      <w:r w:rsidR="00EA32C8" w:rsidRPr="00AB330B">
        <w:rPr>
          <w:rFonts w:ascii="Times New Roman" w:hAnsi="Times New Roman"/>
          <w:b/>
          <w:i/>
          <w:sz w:val="30"/>
          <w:szCs w:val="30"/>
        </w:rPr>
        <w:t>контролировать его «виртуальные прогулки»</w:t>
      </w:r>
      <w:r w:rsidR="00EA32C8" w:rsidRPr="00EA32C8">
        <w:rPr>
          <w:rFonts w:ascii="Times New Roman" w:hAnsi="Times New Roman"/>
          <w:sz w:val="30"/>
          <w:szCs w:val="30"/>
        </w:rPr>
        <w:t xml:space="preserve"> в интернет при помощи специальных приложения. С их помощью можно заблокировать доступ к нежелательным сайтам в интернете, опасным видео и фото, а также получать электронные уведомления о посещении ребенком тех или иных сайтов.</w:t>
      </w:r>
    </w:p>
    <w:p w:rsidR="00EA32C8" w:rsidRPr="00AB330B" w:rsidRDefault="00EA32C8" w:rsidP="00EA32C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339933"/>
          <w:sz w:val="30"/>
          <w:szCs w:val="30"/>
        </w:rPr>
      </w:pPr>
      <w:r w:rsidRPr="00AB330B">
        <w:rPr>
          <w:rFonts w:ascii="Times New Roman" w:hAnsi="Times New Roman"/>
          <w:b/>
          <w:i/>
          <w:color w:val="339933"/>
          <w:sz w:val="30"/>
          <w:szCs w:val="30"/>
        </w:rPr>
        <w:t xml:space="preserve">Современные телефоны и планшеты также оснащены встроенными приложениями родительского контроля, которые можно легко найти в настройках. </w:t>
      </w:r>
    </w:p>
    <w:p w:rsidR="00EA32C8" w:rsidRPr="00AB330B" w:rsidRDefault="00EA32C8" w:rsidP="00EA32C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30"/>
          <w:szCs w:val="30"/>
          <w:u w:val="single"/>
        </w:rPr>
      </w:pPr>
      <w:r w:rsidRPr="00AB330B">
        <w:rPr>
          <w:rFonts w:ascii="Times New Roman" w:hAnsi="Times New Roman"/>
          <w:b/>
          <w:i/>
          <w:sz w:val="30"/>
          <w:szCs w:val="30"/>
          <w:u w:val="single"/>
        </w:rPr>
        <w:t>Существует огромное количество вариантов того, как сделать свое времяпровождение в интернете как можно более продуктивным и полезным. Главное – найти свой оптимальный по цели и интересам ресурс. Не потеряться в них поможет умение выбирать лишь самые нужные и полезные для себя!</w:t>
      </w: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E65D0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E6F70" w:rsidRDefault="007E6F70" w:rsidP="005C49A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C49AB" w:rsidRPr="005C49AB" w:rsidRDefault="005C49AB" w:rsidP="005C49AB">
      <w:pPr>
        <w:spacing w:after="0" w:line="259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5C49AB">
        <w:rPr>
          <w:rFonts w:ascii="Times New Roman" w:hAnsi="Times New Roman"/>
          <w:b/>
          <w:color w:val="002060"/>
          <w:sz w:val="36"/>
          <w:szCs w:val="36"/>
        </w:rPr>
        <w:t>Стоит ли «связываться» со снюсом?</w:t>
      </w:r>
    </w:p>
    <w:p w:rsidR="005C49AB" w:rsidRDefault="005C49AB" w:rsidP="005C49AB">
      <w:pPr>
        <w:spacing w:after="0" w:line="259" w:lineRule="auto"/>
        <w:jc w:val="both"/>
        <w:rPr>
          <w:rFonts w:ascii="Times New Roman" w:hAnsi="Times New Roman"/>
          <w:bCs/>
          <w:sz w:val="30"/>
          <w:szCs w:val="30"/>
        </w:rPr>
      </w:pPr>
      <w:r w:rsidRPr="005C49AB">
        <w:rPr>
          <w:rFonts w:ascii="Times New Roman" w:hAnsi="Times New Roman"/>
          <w:b/>
          <w:noProof/>
          <w:sz w:val="30"/>
          <w:szCs w:val="30"/>
          <w:lang w:val="en-US"/>
        </w:rPr>
        <w:drawing>
          <wp:anchor distT="0" distB="0" distL="114300" distR="114300" simplePos="0" relativeHeight="251660800" behindDoc="1" locked="0" layoutInCell="1" allowOverlap="1" wp14:anchorId="70A8E872" wp14:editId="1AEA5CDF">
            <wp:simplePos x="0" y="0"/>
            <wp:positionH relativeFrom="column">
              <wp:posOffset>3571875</wp:posOffset>
            </wp:positionH>
            <wp:positionV relativeFrom="paragraph">
              <wp:posOffset>119380</wp:posOffset>
            </wp:positionV>
            <wp:extent cx="2576195" cy="1883410"/>
            <wp:effectExtent l="0" t="0" r="0" b="0"/>
            <wp:wrapTight wrapText="bothSides">
              <wp:wrapPolygon edited="0">
                <wp:start x="0" y="0"/>
                <wp:lineTo x="0" y="21411"/>
                <wp:lineTo x="21403" y="21411"/>
                <wp:lineTo x="2140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юс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9AB">
        <w:rPr>
          <w:rFonts w:ascii="Times New Roman" w:hAnsi="Times New Roman"/>
          <w:bCs/>
          <w:sz w:val="28"/>
          <w:szCs w:val="28"/>
        </w:rPr>
        <w:tab/>
      </w:r>
      <w:r w:rsidRPr="005C49AB">
        <w:rPr>
          <w:rFonts w:ascii="Times New Roman" w:hAnsi="Times New Roman"/>
          <w:bCs/>
          <w:sz w:val="30"/>
          <w:szCs w:val="30"/>
        </w:rPr>
        <w:t>В последнее время</w:t>
      </w:r>
      <w:r w:rsidRPr="005C49AB">
        <w:rPr>
          <w:rFonts w:ascii="Times New Roman" w:hAnsi="Times New Roman"/>
          <w:b/>
          <w:bCs/>
          <w:sz w:val="30"/>
          <w:szCs w:val="30"/>
        </w:rPr>
        <w:t xml:space="preserve"> </w:t>
      </w:r>
      <w:r w:rsidRPr="005C49AB">
        <w:rPr>
          <w:rFonts w:ascii="Times New Roman" w:hAnsi="Times New Roman"/>
          <w:bCs/>
          <w:sz w:val="30"/>
          <w:szCs w:val="30"/>
        </w:rPr>
        <w:t>все больше людей ищут замену курению, поэтому популярными стали альтернативные способы потребления никотина.</w:t>
      </w:r>
    </w:p>
    <w:p w:rsidR="005C49AB" w:rsidRDefault="005C49AB" w:rsidP="005C49AB">
      <w:pPr>
        <w:spacing w:after="0" w:line="259" w:lineRule="auto"/>
        <w:ind w:firstLine="708"/>
        <w:jc w:val="both"/>
        <w:rPr>
          <w:rFonts w:ascii="Times New Roman" w:hAnsi="Times New Roman"/>
          <w:bCs/>
          <w:sz w:val="30"/>
          <w:szCs w:val="30"/>
        </w:rPr>
      </w:pPr>
      <w:r w:rsidRPr="005C49AB">
        <w:rPr>
          <w:rFonts w:ascii="Times New Roman" w:hAnsi="Times New Roman"/>
          <w:b/>
          <w:bCs/>
          <w:i/>
          <w:color w:val="FF0000"/>
          <w:sz w:val="30"/>
          <w:szCs w:val="30"/>
        </w:rPr>
        <w:t>Снюс</w:t>
      </w:r>
      <w:r w:rsidRPr="005C49AB">
        <w:rPr>
          <w:rFonts w:ascii="Times New Roman" w:hAnsi="Times New Roman"/>
          <w:bCs/>
          <w:color w:val="002060"/>
          <w:sz w:val="30"/>
          <w:szCs w:val="30"/>
        </w:rPr>
        <w:t xml:space="preserve"> </w:t>
      </w:r>
      <w:r w:rsidRPr="005C49AB">
        <w:rPr>
          <w:rFonts w:ascii="Times New Roman" w:hAnsi="Times New Roman"/>
          <w:bCs/>
          <w:sz w:val="30"/>
          <w:szCs w:val="30"/>
        </w:rPr>
        <w:t>– жевательный табак, одна из таких опасных альтернатив.</w:t>
      </w:r>
      <w:r w:rsidRPr="005C49AB">
        <w:rPr>
          <w:rFonts w:ascii="Times New Roman" w:hAnsi="Times New Roman"/>
          <w:bCs/>
          <w:sz w:val="30"/>
          <w:szCs w:val="30"/>
        </w:rPr>
        <w:tab/>
      </w:r>
    </w:p>
    <w:p w:rsidR="005C49AB" w:rsidRPr="005C49AB" w:rsidRDefault="00C879E0" w:rsidP="005C49AB">
      <w:pPr>
        <w:spacing w:after="0" w:line="259" w:lineRule="auto"/>
        <w:ind w:firstLine="708"/>
        <w:jc w:val="both"/>
        <w:rPr>
          <w:rFonts w:ascii="Times New Roman" w:hAnsi="Times New Roman"/>
          <w:bCs/>
          <w:color w:val="000000" w:themeColor="text1"/>
          <w:sz w:val="30"/>
          <w:szCs w:val="30"/>
        </w:rPr>
      </w:pPr>
      <w:r w:rsidRPr="00C879E0">
        <w:rPr>
          <w:rFonts w:ascii="Times New Roman" w:hAnsi="Times New Roman"/>
          <w:b/>
          <w:bCs/>
          <w:noProof/>
          <w:color w:val="000000" w:themeColor="text1"/>
          <w:sz w:val="30"/>
          <w:szCs w:val="30"/>
          <w:lang w:val="en-US"/>
        </w:rPr>
        <w:pict>
          <v:oval id="_x0000_s1104" style="position:absolute;left:0;text-align:left;margin-left:1.1pt;margin-top:15.65pt;width:130.15pt;height:35.6pt;z-index:251692544" fillcolor="#dbe5f1 [660]">
            <v:fill color2="fill darken(153)" angle="-45" focusposition=".5,.5" focussize="" method="linear sigma" type="gradient"/>
            <v:textbox>
              <w:txbxContent>
                <w:p w:rsidR="00F26DD6" w:rsidRPr="00C879E0" w:rsidRDefault="00F26DD6" w:rsidP="00C879E0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30"/>
                      <w:szCs w:val="30"/>
                    </w:rPr>
                  </w:pPr>
                  <w:r w:rsidRPr="00C879E0">
                    <w:rPr>
                      <w:rFonts w:ascii="Times New Roman" w:hAnsi="Times New Roman"/>
                      <w:b/>
                      <w:i/>
                      <w:color w:val="FF0000"/>
                      <w:sz w:val="30"/>
                      <w:szCs w:val="30"/>
                    </w:rPr>
                    <w:t>Снюс</w:t>
                  </w:r>
                </w:p>
              </w:txbxContent>
            </v:textbox>
          </v:oval>
        </w:pict>
      </w:r>
      <w:r w:rsidR="005C49AB" w:rsidRPr="005C49AB">
        <w:rPr>
          <w:rFonts w:ascii="Times New Roman" w:hAnsi="Times New Roman"/>
          <w:b/>
          <w:bCs/>
          <w:color w:val="000000" w:themeColor="text1"/>
          <w:sz w:val="30"/>
          <w:szCs w:val="30"/>
        </w:rPr>
        <w:t>Что из себя представляет?</w:t>
      </w:r>
      <w:r w:rsidR="005C49AB" w:rsidRPr="005C49AB">
        <w:rPr>
          <w:rFonts w:ascii="Times New Roman" w:hAnsi="Times New Roman"/>
          <w:b/>
          <w:bCs/>
          <w:color w:val="000000" w:themeColor="text1"/>
          <w:sz w:val="30"/>
          <w:szCs w:val="30"/>
        </w:rPr>
        <w:tab/>
      </w:r>
    </w:p>
    <w:p w:rsidR="005C49AB" w:rsidRPr="005C49AB" w:rsidRDefault="00C879E0" w:rsidP="00C879E0">
      <w:pPr>
        <w:spacing w:before="240" w:after="0" w:line="259" w:lineRule="auto"/>
        <w:jc w:val="both"/>
        <w:rPr>
          <w:rFonts w:ascii="Times New Roman" w:hAnsi="Times New Roman"/>
          <w:b/>
          <w:bCs/>
          <w:i/>
          <w:color w:val="FF0000"/>
          <w:sz w:val="30"/>
          <w:szCs w:val="30"/>
        </w:rPr>
      </w:pPr>
      <w:r>
        <w:rPr>
          <w:rFonts w:ascii="Times New Roman" w:hAnsi="Times New Roman"/>
          <w:b/>
          <w:bCs/>
          <w:i/>
          <w:color w:val="FF0000"/>
          <w:sz w:val="30"/>
          <w:szCs w:val="30"/>
        </w:rPr>
        <w:t xml:space="preserve">                                      </w:t>
      </w:r>
      <w:r w:rsidR="005C49AB" w:rsidRPr="005C49AB">
        <w:rPr>
          <w:rFonts w:ascii="Times New Roman" w:hAnsi="Times New Roman"/>
          <w:sz w:val="30"/>
          <w:szCs w:val="30"/>
        </w:rPr>
        <w:t xml:space="preserve">– </w:t>
      </w:r>
      <w:r w:rsidR="005C49AB" w:rsidRPr="005C49AB">
        <w:rPr>
          <w:rFonts w:ascii="Times New Roman" w:hAnsi="Times New Roman"/>
          <w:b/>
          <w:i/>
          <w:color w:val="002060"/>
          <w:sz w:val="30"/>
          <w:szCs w:val="30"/>
        </w:rPr>
        <w:t>вид табачного изделия, который изготавливается из увлажненного или высушенного измельченного табака, обработанного раствором соды и соли.</w:t>
      </w:r>
      <w:r w:rsidR="005C49AB" w:rsidRPr="005C49AB">
        <w:rPr>
          <w:rFonts w:ascii="Times New Roman" w:hAnsi="Times New Roman"/>
          <w:i/>
          <w:sz w:val="30"/>
          <w:szCs w:val="30"/>
        </w:rPr>
        <w:t xml:space="preserve"> </w:t>
      </w:r>
      <w:r w:rsidR="005C49AB" w:rsidRPr="005C49AB">
        <w:rPr>
          <w:rFonts w:ascii="Times New Roman" w:hAnsi="Times New Roman"/>
          <w:sz w:val="30"/>
          <w:szCs w:val="30"/>
        </w:rPr>
        <w:t>Он имеет вид маленьких пакетиков, схожих с чайными пакетиками, которые продаются в круглых «шайбах». Помимо ядов и химикатов, которые входят в состав жевательного табака, входят опасные канцерогены (алкалоиды, нит</w:t>
      </w:r>
      <w:r w:rsidR="005C49AB">
        <w:rPr>
          <w:rFonts w:ascii="Times New Roman" w:hAnsi="Times New Roman"/>
          <w:sz w:val="30"/>
          <w:szCs w:val="30"/>
        </w:rPr>
        <w:t xml:space="preserve">раты, металлические соединения </w:t>
      </w:r>
      <w:r w:rsidR="005C49AB" w:rsidRPr="005C49AB">
        <w:rPr>
          <w:rFonts w:ascii="Times New Roman" w:hAnsi="Times New Roman"/>
          <w:sz w:val="30"/>
          <w:szCs w:val="30"/>
        </w:rPr>
        <w:t xml:space="preserve">и др.). </w:t>
      </w:r>
    </w:p>
    <w:p w:rsidR="005C49AB" w:rsidRPr="005C49AB" w:rsidRDefault="005C49AB" w:rsidP="005C49AB">
      <w:pPr>
        <w:spacing w:after="0" w:line="259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5C49AB">
        <w:rPr>
          <w:rFonts w:ascii="Times New Roman" w:hAnsi="Times New Roman"/>
          <w:sz w:val="30"/>
          <w:szCs w:val="30"/>
        </w:rPr>
        <w:tab/>
      </w:r>
      <w:r w:rsidRPr="005C49AB">
        <w:rPr>
          <w:rFonts w:ascii="Times New Roman" w:hAnsi="Times New Roman"/>
          <w:b/>
          <w:i/>
          <w:sz w:val="30"/>
          <w:szCs w:val="30"/>
        </w:rPr>
        <w:t>По словам производителей, жевательный табак закладывают между нижней губой и десной на 30-60 минут, именно за это время табак проникает в организм.</w:t>
      </w:r>
    </w:p>
    <w:p w:rsidR="005C49AB" w:rsidRPr="005C49AB" w:rsidRDefault="005C49AB" w:rsidP="005C49AB">
      <w:pPr>
        <w:spacing w:after="0" w:line="259" w:lineRule="auto"/>
        <w:jc w:val="both"/>
        <w:rPr>
          <w:rFonts w:ascii="Times New Roman" w:hAnsi="Times New Roman"/>
          <w:b/>
          <w:sz w:val="30"/>
          <w:szCs w:val="30"/>
        </w:rPr>
      </w:pPr>
      <w:r w:rsidRPr="005C49AB">
        <w:rPr>
          <w:rFonts w:ascii="Times New Roman" w:hAnsi="Times New Roman"/>
          <w:b/>
          <w:sz w:val="30"/>
          <w:szCs w:val="30"/>
        </w:rPr>
        <w:tab/>
      </w:r>
      <w:r w:rsidR="00F26DD6">
        <w:rPr>
          <w:rFonts w:ascii="Times New Roman" w:hAnsi="Times New Roman"/>
          <w:b/>
          <w:sz w:val="30"/>
          <w:szCs w:val="30"/>
        </w:rPr>
        <w:tab/>
      </w:r>
      <w:r w:rsidR="00F26DD6">
        <w:rPr>
          <w:rFonts w:ascii="Times New Roman" w:hAnsi="Times New Roman"/>
          <w:b/>
          <w:sz w:val="30"/>
          <w:szCs w:val="30"/>
        </w:rPr>
        <w:tab/>
      </w:r>
      <w:r w:rsidR="00F26DD6">
        <w:rPr>
          <w:rFonts w:ascii="Times New Roman" w:hAnsi="Times New Roman"/>
          <w:b/>
          <w:sz w:val="30"/>
          <w:szCs w:val="30"/>
        </w:rPr>
        <w:tab/>
      </w:r>
      <w:r w:rsidR="00F26DD6">
        <w:rPr>
          <w:rFonts w:ascii="Times New Roman" w:hAnsi="Times New Roman"/>
          <w:b/>
          <w:sz w:val="30"/>
          <w:szCs w:val="30"/>
        </w:rPr>
        <w:tab/>
      </w:r>
      <w:r w:rsidR="00F26DD6">
        <w:rPr>
          <w:rFonts w:ascii="Times New Roman" w:hAnsi="Times New Roman"/>
          <w:b/>
          <w:sz w:val="30"/>
          <w:szCs w:val="30"/>
        </w:rPr>
        <w:tab/>
        <w:t xml:space="preserve">   </w:t>
      </w:r>
      <w:r w:rsidRPr="005C49AB">
        <w:rPr>
          <w:rFonts w:ascii="Times New Roman" w:hAnsi="Times New Roman"/>
          <w:b/>
          <w:sz w:val="30"/>
          <w:szCs w:val="30"/>
        </w:rPr>
        <w:t>Как влияет на организм?</w:t>
      </w:r>
      <w:r w:rsidRPr="00C879E0">
        <w:rPr>
          <w:noProof/>
        </w:rPr>
        <w:t xml:space="preserve"> </w:t>
      </w:r>
    </w:p>
    <w:p w:rsidR="005C49AB" w:rsidRPr="005C49AB" w:rsidRDefault="00F26DD6" w:rsidP="00F26DD6">
      <w:pPr>
        <w:spacing w:after="0" w:line="259" w:lineRule="auto"/>
        <w:ind w:firstLine="708"/>
        <w:jc w:val="both"/>
        <w:rPr>
          <w:rFonts w:ascii="Times New Roman" w:hAnsi="Times New Roman"/>
          <w:b/>
          <w:color w:val="943634" w:themeColor="accent2" w:themeShade="BF"/>
          <w:sz w:val="30"/>
          <w:szCs w:val="30"/>
        </w:rPr>
      </w:pPr>
      <w:r w:rsidRPr="00C879E0">
        <w:rPr>
          <w:b/>
          <w:noProof/>
          <w:color w:val="943634" w:themeColor="accent2" w:themeShade="BF"/>
          <w:lang w:val="en-US"/>
        </w:rPr>
        <w:drawing>
          <wp:anchor distT="0" distB="0" distL="114300" distR="114300" simplePos="0" relativeHeight="251664896" behindDoc="1" locked="0" layoutInCell="1" allowOverlap="1" wp14:anchorId="05BDFF0D" wp14:editId="64EE3EEE">
            <wp:simplePos x="0" y="0"/>
            <wp:positionH relativeFrom="column">
              <wp:posOffset>2540</wp:posOffset>
            </wp:positionH>
            <wp:positionV relativeFrom="paragraph">
              <wp:posOffset>73721</wp:posOffset>
            </wp:positionV>
            <wp:extent cx="2302510" cy="1574800"/>
            <wp:effectExtent l="0" t="0" r="0" b="0"/>
            <wp:wrapTight wrapText="bothSides">
              <wp:wrapPolygon edited="0">
                <wp:start x="0" y="0"/>
                <wp:lineTo x="0" y="21426"/>
                <wp:lineTo x="21445" y="21426"/>
                <wp:lineTo x="21445" y="0"/>
                <wp:lineTo x="0" y="0"/>
              </wp:wrapPolygon>
            </wp:wrapTight>
            <wp:docPr id="6" name="Рисунок 6" descr="Картинки по запросу &quot;как снюс влияет на организм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к снюс влияет на организм&quot;&quot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9AB" w:rsidRPr="005C49AB">
        <w:rPr>
          <w:rFonts w:ascii="Times New Roman" w:hAnsi="Times New Roman"/>
          <w:b/>
          <w:color w:val="943634" w:themeColor="accent2" w:themeShade="BF"/>
          <w:sz w:val="30"/>
          <w:szCs w:val="30"/>
        </w:rPr>
        <w:t>- прием снюса вызывает перепады уровня сахара в крови, нарушает углеводный обмен и провоцирует сахарный диабет;</w:t>
      </w:r>
    </w:p>
    <w:p w:rsidR="005C49AB" w:rsidRPr="005C49AB" w:rsidRDefault="00F26DD6" w:rsidP="005C49AB">
      <w:pPr>
        <w:spacing w:after="0" w:line="259" w:lineRule="auto"/>
        <w:jc w:val="both"/>
        <w:rPr>
          <w:rFonts w:ascii="Times New Roman" w:hAnsi="Times New Roman"/>
          <w:b/>
          <w:color w:val="4F6228" w:themeColor="accent3" w:themeShade="80"/>
          <w:sz w:val="30"/>
          <w:szCs w:val="30"/>
        </w:rPr>
      </w:pPr>
      <w:r w:rsidRPr="00C879E0">
        <w:rPr>
          <w:rFonts w:ascii="Times New Roman" w:hAnsi="Times New Roman"/>
          <w:b/>
          <w:sz w:val="30"/>
          <w:szCs w:val="30"/>
          <w:lang w:val="en-US"/>
        </w:rPr>
        <w:drawing>
          <wp:anchor distT="0" distB="0" distL="114300" distR="114300" simplePos="0" relativeHeight="251667968" behindDoc="1" locked="0" layoutInCell="1" allowOverlap="1" wp14:anchorId="7CB572E6" wp14:editId="5805D997">
            <wp:simplePos x="0" y="0"/>
            <wp:positionH relativeFrom="column">
              <wp:posOffset>1379220</wp:posOffset>
            </wp:positionH>
            <wp:positionV relativeFrom="paragraph">
              <wp:posOffset>774700</wp:posOffset>
            </wp:positionV>
            <wp:extent cx="2334895" cy="1586230"/>
            <wp:effectExtent l="0" t="0" r="0" b="0"/>
            <wp:wrapTight wrapText="bothSides">
              <wp:wrapPolygon edited="0">
                <wp:start x="0" y="0"/>
                <wp:lineTo x="0" y="21271"/>
                <wp:lineTo x="21500" y="21271"/>
                <wp:lineTo x="21500" y="0"/>
                <wp:lineTo x="0" y="0"/>
              </wp:wrapPolygon>
            </wp:wrapTight>
            <wp:docPr id="11" name="Рисунок 11" descr="Картинки по запросу &quot;патология сердца и сосудов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патология сердца и сосудов&quot;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9AB" w:rsidRPr="005C49AB">
        <w:rPr>
          <w:rFonts w:ascii="Times New Roman" w:hAnsi="Times New Roman"/>
          <w:b/>
          <w:sz w:val="30"/>
          <w:szCs w:val="30"/>
        </w:rPr>
        <w:tab/>
      </w:r>
      <w:r w:rsidR="005C49AB" w:rsidRPr="005C49AB">
        <w:rPr>
          <w:rFonts w:ascii="Times New Roman" w:hAnsi="Times New Roman"/>
          <w:b/>
          <w:color w:val="4F6228" w:themeColor="accent3" w:themeShade="80"/>
          <w:sz w:val="30"/>
          <w:szCs w:val="30"/>
        </w:rPr>
        <w:t>- язвенные поражения десен (наркотик обжигает и разрушает нежные слизистые оболочки, вызывает развитие язвы);</w:t>
      </w:r>
    </w:p>
    <w:p w:rsidR="005C49AB" w:rsidRPr="005C49AB" w:rsidRDefault="005C49AB" w:rsidP="005C49AB">
      <w:pPr>
        <w:spacing w:after="0" w:line="259" w:lineRule="auto"/>
        <w:jc w:val="both"/>
        <w:rPr>
          <w:rFonts w:ascii="Times New Roman" w:hAnsi="Times New Roman"/>
          <w:b/>
          <w:color w:val="5F497A" w:themeColor="accent4" w:themeShade="BF"/>
          <w:sz w:val="30"/>
          <w:szCs w:val="30"/>
        </w:rPr>
      </w:pPr>
      <w:r w:rsidRPr="005C49AB">
        <w:rPr>
          <w:rFonts w:ascii="Times New Roman" w:hAnsi="Times New Roman"/>
          <w:b/>
          <w:sz w:val="30"/>
          <w:szCs w:val="30"/>
        </w:rPr>
        <w:tab/>
      </w:r>
      <w:r w:rsidRPr="005C49AB">
        <w:rPr>
          <w:rFonts w:ascii="Times New Roman" w:hAnsi="Times New Roman"/>
          <w:b/>
          <w:color w:val="5F497A" w:themeColor="accent4" w:themeShade="BF"/>
          <w:sz w:val="30"/>
          <w:szCs w:val="30"/>
        </w:rPr>
        <w:t>- патология сердца и сосудов (при употреблении наркотика разрушаются стенки сосудов, что провоцирует образование атеросклеротических бляшек, ведет к развитию гипертонии, повышает риск</w:t>
      </w:r>
      <w:r w:rsidRPr="005C49AB">
        <w:rPr>
          <w:b/>
          <w:color w:val="5F497A" w:themeColor="accent4" w:themeShade="BF"/>
          <w:sz w:val="30"/>
          <w:szCs w:val="30"/>
        </w:rPr>
        <w:t xml:space="preserve"> </w:t>
      </w:r>
      <w:r w:rsidRPr="005C49AB">
        <w:rPr>
          <w:rFonts w:ascii="Times New Roman" w:hAnsi="Times New Roman"/>
          <w:b/>
          <w:color w:val="5F497A" w:themeColor="accent4" w:themeShade="BF"/>
          <w:sz w:val="30"/>
          <w:szCs w:val="30"/>
        </w:rPr>
        <w:t>и инфаркта и инсульта);</w:t>
      </w:r>
    </w:p>
    <w:p w:rsidR="005C49AB" w:rsidRPr="005C49AB" w:rsidRDefault="005C49AB" w:rsidP="005C49AB">
      <w:pPr>
        <w:spacing w:after="0" w:line="259" w:lineRule="auto"/>
        <w:ind w:firstLine="708"/>
        <w:jc w:val="both"/>
        <w:rPr>
          <w:rFonts w:ascii="Times New Roman" w:hAnsi="Times New Roman"/>
          <w:b/>
          <w:color w:val="F79646" w:themeColor="accent6"/>
          <w:sz w:val="30"/>
          <w:szCs w:val="30"/>
        </w:rPr>
      </w:pPr>
      <w:r w:rsidRPr="005C49AB">
        <w:rPr>
          <w:rFonts w:ascii="Times New Roman" w:hAnsi="Times New Roman"/>
          <w:b/>
          <w:color w:val="F79646" w:themeColor="accent6"/>
          <w:sz w:val="30"/>
          <w:szCs w:val="30"/>
        </w:rPr>
        <w:t>- поражение органов желудочно-кишечного тракта (глотание табачной слюны или случайное проглатывание пакетика с табаком</w:t>
      </w:r>
      <w:r w:rsidRPr="005C49AB">
        <w:rPr>
          <w:rFonts w:ascii="Times New Roman" w:hAnsi="Times New Roman"/>
          <w:color w:val="F79646" w:themeColor="accent6"/>
          <w:sz w:val="30"/>
          <w:szCs w:val="30"/>
        </w:rPr>
        <w:t xml:space="preserve"> </w:t>
      </w:r>
      <w:r w:rsidRPr="005C49AB">
        <w:rPr>
          <w:rFonts w:ascii="Times New Roman" w:hAnsi="Times New Roman"/>
          <w:b/>
          <w:color w:val="F79646" w:themeColor="accent6"/>
          <w:sz w:val="30"/>
          <w:szCs w:val="30"/>
        </w:rPr>
        <w:t>вызывает серьезные пищевые отравления и расстройства кишечника, провоцирует язву желудка).</w:t>
      </w:r>
    </w:p>
    <w:p w:rsidR="00F26DD6" w:rsidRDefault="005C49AB" w:rsidP="005C49AB">
      <w:pPr>
        <w:spacing w:after="0" w:line="259" w:lineRule="auto"/>
        <w:jc w:val="both"/>
        <w:rPr>
          <w:rFonts w:ascii="Times New Roman" w:hAnsi="Times New Roman"/>
          <w:b/>
          <w:bCs/>
          <w:sz w:val="30"/>
          <w:szCs w:val="30"/>
        </w:rPr>
      </w:pPr>
      <w:r w:rsidRPr="005C49AB">
        <w:rPr>
          <w:rFonts w:ascii="Times New Roman" w:hAnsi="Times New Roman"/>
          <w:b/>
          <w:bCs/>
          <w:sz w:val="30"/>
          <w:szCs w:val="30"/>
        </w:rPr>
        <w:tab/>
      </w: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noProof/>
          <w:sz w:val="30"/>
          <w:szCs w:val="30"/>
          <w:lang w:val="en-US"/>
        </w:rPr>
        <w:lastRenderedPageBreak/>
        <w:pict>
          <v:roundrect id="_x0000_s1105" style="position:absolute;left:0;text-align:left;margin-left:1.1pt;margin-top:-.7pt;width:479.7pt;height:235.9pt;z-index:251693568" arcsize="10923f" fillcolor="#dbe5f1 [660]">
            <v:fill color2="fill darken(153)" angle="-45" focusposition=".5,.5" focussize="" method="linear sigma" type="gradient"/>
            <v:textbox style="mso-next-textbox:#_x0000_s1105">
              <w:txbxContent>
                <w:p w:rsidR="00C879E0" w:rsidRPr="00C65DC0" w:rsidRDefault="00C879E0" w:rsidP="00C879E0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6"/>
                      <w:szCs w:val="26"/>
                    </w:rPr>
                  </w:pPr>
                  <w:r w:rsidRPr="00C65DC0">
                    <w:rPr>
                      <w:rFonts w:ascii="Times New Roman" w:hAnsi="Times New Roman"/>
                      <w:b/>
                      <w:color w:val="FF0000"/>
                      <w:sz w:val="26"/>
                      <w:szCs w:val="26"/>
                    </w:rPr>
                    <w:t>Почему стоит отказаться от употребления снюса?</w:t>
                  </w:r>
                </w:p>
                <w:p w:rsidR="00C879E0" w:rsidRPr="00C65DC0" w:rsidRDefault="00C879E0" w:rsidP="00C879E0">
                  <w:pPr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C65DC0"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  <w:t>- повышается агрессивность и возбудимость;</w:t>
                  </w:r>
                  <w:r w:rsidR="00C65DC0" w:rsidRPr="00C65DC0">
                    <w:rPr>
                      <w:noProof/>
                    </w:rPr>
                    <w:t xml:space="preserve"> </w:t>
                  </w:r>
                </w:p>
                <w:p w:rsidR="00C879E0" w:rsidRPr="00C65DC0" w:rsidRDefault="00C879E0" w:rsidP="00C879E0">
                  <w:pPr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C65DC0"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  <w:t>- ухудшаются когнитивные процессы;</w:t>
                  </w:r>
                  <w:r w:rsidR="00C65DC0" w:rsidRPr="00C65DC0">
                    <w:t xml:space="preserve"> </w:t>
                  </w:r>
                </w:p>
                <w:p w:rsidR="00C879E0" w:rsidRPr="00C65DC0" w:rsidRDefault="00C879E0" w:rsidP="00C879E0">
                  <w:pPr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C65DC0"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  <w:t>- нарушается память;</w:t>
                  </w:r>
                </w:p>
                <w:p w:rsidR="00C879E0" w:rsidRPr="00C65DC0" w:rsidRDefault="00C879E0" w:rsidP="00C879E0">
                  <w:pPr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C65DC0"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  <w:t>- теряется концентрация внимания;</w:t>
                  </w:r>
                </w:p>
                <w:p w:rsidR="00C879E0" w:rsidRPr="00C65DC0" w:rsidRDefault="00C879E0" w:rsidP="00C879E0">
                  <w:pPr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C65DC0"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  <w:t>- повышается риск развития онкологических заболеваний;</w:t>
                  </w:r>
                </w:p>
                <w:p w:rsidR="00C879E0" w:rsidRPr="00C65DC0" w:rsidRDefault="00C879E0" w:rsidP="00C879E0">
                  <w:pPr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C65DC0"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  <w:t>- ослабляется устойчивость к инфекционным заболеваниям;</w:t>
                  </w:r>
                </w:p>
                <w:p w:rsidR="00C879E0" w:rsidRPr="00C65DC0" w:rsidRDefault="00C879E0" w:rsidP="00C879E0">
                  <w:pPr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 w:rsidRPr="00C65DC0">
                    <w:rPr>
                      <w:rFonts w:ascii="Times New Roman" w:hAnsi="Times New Roman"/>
                      <w:b/>
                      <w:color w:val="000000" w:themeColor="text1"/>
                      <w:sz w:val="26"/>
                      <w:szCs w:val="26"/>
                    </w:rPr>
                    <w:t>- формируется никотиновая зависимость.</w:t>
                  </w:r>
                </w:p>
              </w:txbxContent>
            </v:textbox>
          </v:roundrect>
        </w:pict>
      </w:r>
      <w:r w:rsidR="005C49AB" w:rsidRPr="005C49AB">
        <w:rPr>
          <w:rFonts w:ascii="Times New Roman" w:hAnsi="Times New Roman"/>
          <w:bCs/>
          <w:sz w:val="30"/>
          <w:szCs w:val="30"/>
        </w:rPr>
        <w:tab/>
      </w: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C879E0" w:rsidRDefault="005C49AB" w:rsidP="005C49AB">
      <w:pPr>
        <w:spacing w:after="0" w:line="259" w:lineRule="auto"/>
        <w:jc w:val="both"/>
        <w:rPr>
          <w:rFonts w:ascii="Times New Roman" w:hAnsi="Times New Roman"/>
          <w:sz w:val="30"/>
          <w:szCs w:val="30"/>
        </w:rPr>
      </w:pPr>
      <w:r w:rsidRPr="005C49AB">
        <w:rPr>
          <w:rFonts w:ascii="Times New Roman" w:hAnsi="Times New Roman"/>
          <w:sz w:val="30"/>
          <w:szCs w:val="30"/>
        </w:rPr>
        <w:tab/>
      </w: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sz w:val="30"/>
          <w:szCs w:val="30"/>
        </w:rPr>
      </w:pPr>
    </w:p>
    <w:p w:rsidR="00C879E0" w:rsidRDefault="00C879E0" w:rsidP="005C49AB">
      <w:pPr>
        <w:spacing w:after="0" w:line="259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5C49AB" w:rsidRPr="005C49AB" w:rsidRDefault="00C65DC0" w:rsidP="005C49AB">
      <w:pPr>
        <w:spacing w:after="0" w:line="259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noProof/>
          <w:lang w:val="en-US"/>
        </w:rPr>
        <w:drawing>
          <wp:anchor distT="0" distB="0" distL="114300" distR="114300" simplePos="0" relativeHeight="251668992" behindDoc="1" locked="0" layoutInCell="1" allowOverlap="1" wp14:anchorId="1D338762" wp14:editId="5CDD7F4F">
            <wp:simplePos x="0" y="0"/>
            <wp:positionH relativeFrom="column">
              <wp:posOffset>2540</wp:posOffset>
            </wp:positionH>
            <wp:positionV relativeFrom="paragraph">
              <wp:posOffset>12700</wp:posOffset>
            </wp:positionV>
            <wp:extent cx="1641475" cy="1167765"/>
            <wp:effectExtent l="0" t="0" r="0" b="0"/>
            <wp:wrapTight wrapText="bothSides">
              <wp:wrapPolygon edited="0">
                <wp:start x="0" y="0"/>
                <wp:lineTo x="0" y="21142"/>
                <wp:lineTo x="21308" y="21142"/>
                <wp:lineTo x="21308" y="0"/>
                <wp:lineTo x="0" y="0"/>
              </wp:wrapPolygon>
            </wp:wrapTight>
            <wp:docPr id="28" name="Рисунок 28" descr="Картинки по запросу &quot;отказ от снюса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отказ от снюса&quot;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9AB" w:rsidRPr="005C49AB">
        <w:rPr>
          <w:rFonts w:ascii="Times New Roman" w:hAnsi="Times New Roman"/>
          <w:b/>
          <w:sz w:val="30"/>
          <w:szCs w:val="30"/>
        </w:rPr>
        <w:t>Куда обратиться за помощью:</w:t>
      </w:r>
      <w:r w:rsidRPr="00C65DC0">
        <w:rPr>
          <w:noProof/>
          <w:lang w:val="en-US"/>
        </w:rPr>
        <w:t xml:space="preserve"> </w:t>
      </w:r>
    </w:p>
    <w:p w:rsidR="005C49AB" w:rsidRPr="005C49AB" w:rsidRDefault="005C49AB" w:rsidP="005C49AB">
      <w:pPr>
        <w:spacing w:after="0" w:line="259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5C49AB">
        <w:rPr>
          <w:rFonts w:ascii="Times New Roman" w:hAnsi="Times New Roman"/>
          <w:b/>
          <w:i/>
          <w:sz w:val="30"/>
          <w:szCs w:val="30"/>
        </w:rPr>
        <w:tab/>
      </w:r>
      <w:r w:rsidRPr="005C49AB">
        <w:rPr>
          <w:rFonts w:ascii="Times New Roman" w:hAnsi="Times New Roman"/>
          <w:i/>
          <w:sz w:val="30"/>
          <w:szCs w:val="30"/>
        </w:rPr>
        <w:t>Людям, плотно подсевшим на вещество, рекомендуется немедленно обратиться за помощью к наркологу</w:t>
      </w:r>
      <w:r w:rsidRPr="005C49AB">
        <w:rPr>
          <w:i/>
          <w:sz w:val="30"/>
          <w:szCs w:val="30"/>
        </w:rPr>
        <w:t xml:space="preserve"> </w:t>
      </w:r>
      <w:r w:rsidRPr="005C49AB">
        <w:rPr>
          <w:rFonts w:ascii="Times New Roman" w:hAnsi="Times New Roman"/>
          <w:i/>
          <w:sz w:val="30"/>
          <w:szCs w:val="30"/>
        </w:rPr>
        <w:t xml:space="preserve">на базе учреждения «Гомельский областной наркологический диспансер» с целью получения рекомендаций по избавлению от этой пагубной привычки, по тел.: </w:t>
      </w:r>
      <w:r w:rsidRPr="005C49AB">
        <w:rPr>
          <w:rFonts w:ascii="Times New Roman" w:hAnsi="Times New Roman"/>
          <w:b/>
          <w:i/>
          <w:sz w:val="30"/>
          <w:szCs w:val="30"/>
        </w:rPr>
        <w:t>8(0232)53-34-34, 63-39-39.</w:t>
      </w:r>
    </w:p>
    <w:p w:rsidR="005C49AB" w:rsidRPr="005C49AB" w:rsidRDefault="005C49AB" w:rsidP="005C49AB">
      <w:pPr>
        <w:spacing w:after="0" w:line="259" w:lineRule="auto"/>
        <w:jc w:val="both"/>
        <w:rPr>
          <w:rFonts w:ascii="Times New Roman" w:hAnsi="Times New Roman"/>
          <w:i/>
          <w:sz w:val="30"/>
          <w:szCs w:val="30"/>
        </w:rPr>
      </w:pPr>
      <w:r w:rsidRPr="005C49AB">
        <w:rPr>
          <w:rFonts w:ascii="Times New Roman" w:hAnsi="Times New Roman"/>
          <w:i/>
          <w:sz w:val="30"/>
          <w:szCs w:val="30"/>
        </w:rPr>
        <w:tab/>
        <w:t>Также вам поможет психолог отдела общественного здоровья государственного учреждения «Гомельский областной центр гигиены, эпидемиологии и общественного здоровья», по тел.:</w:t>
      </w:r>
      <w:r w:rsidRPr="005C49AB">
        <w:rPr>
          <w:i/>
          <w:sz w:val="30"/>
          <w:szCs w:val="30"/>
        </w:rPr>
        <w:t xml:space="preserve"> </w:t>
      </w:r>
      <w:r w:rsidRPr="005C49AB">
        <w:rPr>
          <w:rFonts w:ascii="Times New Roman" w:hAnsi="Times New Roman"/>
          <w:b/>
          <w:i/>
          <w:sz w:val="30"/>
          <w:szCs w:val="30"/>
        </w:rPr>
        <w:t>8</w:t>
      </w:r>
      <w:bookmarkStart w:id="0" w:name="_GoBack"/>
      <w:bookmarkEnd w:id="0"/>
      <w:r w:rsidRPr="005C49AB">
        <w:rPr>
          <w:rFonts w:ascii="Times New Roman" w:hAnsi="Times New Roman"/>
          <w:b/>
          <w:i/>
          <w:sz w:val="30"/>
          <w:szCs w:val="30"/>
        </w:rPr>
        <w:t>(0232)33-57-29.</w:t>
      </w:r>
    </w:p>
    <w:p w:rsidR="00112371" w:rsidRPr="00C65DC0" w:rsidRDefault="005C49AB" w:rsidP="005C49AB">
      <w:pPr>
        <w:spacing w:after="0" w:line="259" w:lineRule="auto"/>
        <w:jc w:val="both"/>
        <w:rPr>
          <w:rFonts w:ascii="Times New Roman" w:hAnsi="Times New Roman"/>
          <w:b/>
          <w:i/>
          <w:color w:val="FF0000"/>
          <w:sz w:val="30"/>
          <w:szCs w:val="30"/>
          <w:u w:val="single"/>
        </w:rPr>
      </w:pPr>
      <w:r w:rsidRPr="005C49AB">
        <w:rPr>
          <w:rFonts w:ascii="Times New Roman" w:hAnsi="Times New Roman"/>
          <w:b/>
          <w:i/>
          <w:sz w:val="30"/>
          <w:szCs w:val="30"/>
        </w:rPr>
        <w:tab/>
      </w:r>
      <w:r w:rsidRPr="005C49AB">
        <w:rPr>
          <w:rFonts w:ascii="Times New Roman" w:hAnsi="Times New Roman"/>
          <w:b/>
          <w:i/>
          <w:color w:val="FF0000"/>
          <w:sz w:val="30"/>
          <w:szCs w:val="30"/>
          <w:u w:val="single"/>
        </w:rPr>
        <w:t>Помните, что не существует безвредных для здоровья средств, которые содержат никотин. Это наркотик!</w:t>
      </w:r>
    </w:p>
    <w:p w:rsidR="003D7458" w:rsidRDefault="003D7458" w:rsidP="003B4DD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rStyle w:val="ac"/>
          <w:b/>
          <w:i/>
          <w:sz w:val="28"/>
          <w:szCs w:val="28"/>
        </w:rPr>
      </w:pPr>
      <w:r w:rsidRPr="005B2D2C">
        <w:rPr>
          <w:b/>
          <w:i/>
          <w:sz w:val="28"/>
          <w:szCs w:val="28"/>
        </w:rPr>
        <w:t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</w:t>
      </w:r>
      <w:r w:rsidR="0006413A">
        <w:rPr>
          <w:b/>
          <w:i/>
          <w:sz w:val="28"/>
          <w:szCs w:val="28"/>
        </w:rPr>
        <w:t xml:space="preserve">логии и общественного здоровья» </w:t>
      </w:r>
      <w:r w:rsidR="0006413A" w:rsidRPr="0006413A">
        <w:rPr>
          <w:rStyle w:val="ac"/>
          <w:b/>
          <w:i/>
          <w:sz w:val="28"/>
          <w:szCs w:val="28"/>
          <w:u w:val="none"/>
        </w:rPr>
        <w:t>–</w:t>
      </w:r>
      <w:r w:rsidR="0006413A">
        <w:rPr>
          <w:b/>
          <w:i/>
          <w:color w:val="548DD4"/>
          <w:sz w:val="28"/>
          <w:szCs w:val="28"/>
        </w:rPr>
        <w:t xml:space="preserve"> </w:t>
      </w:r>
      <w:hyperlink r:id="rId33" w:history="1">
        <w:r w:rsidRPr="005B2D2C">
          <w:rPr>
            <w:rStyle w:val="ac"/>
            <w:b/>
            <w:i/>
            <w:sz w:val="28"/>
            <w:szCs w:val="28"/>
          </w:rPr>
          <w:t>http://gmlocge.by</w:t>
        </w:r>
      </w:hyperlink>
      <w:r w:rsidR="0006413A">
        <w:rPr>
          <w:rStyle w:val="ac"/>
          <w:b/>
          <w:i/>
          <w:sz w:val="28"/>
          <w:szCs w:val="28"/>
        </w:rPr>
        <w:t xml:space="preserve"> </w:t>
      </w:r>
    </w:p>
    <w:p w:rsidR="00C65DC0" w:rsidRPr="003B4DD2" w:rsidRDefault="00C65DC0" w:rsidP="003B4DD2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</w:rPr>
      </w:pPr>
    </w:p>
    <w:p w:rsidR="003D7458" w:rsidRDefault="00C65DC0" w:rsidP="00B67A1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>
        <w:rPr>
          <w:noProof/>
          <w:lang w:eastAsia="ru-RU"/>
        </w:rPr>
        <w:pict>
          <v:group id="Group 20" o:spid="_x0000_s1035" style="position:absolute;left:0;text-align:left;margin-left:51.85pt;margin-top:2.55pt;width:389.45pt;height:98.1pt;z-index:251661824" coordorigin="1440,12600" coordsize="9757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">
            <v:shape id="Text Box 21" o:spid="_x0000_s1036" type="#_x0000_t202" style="position:absolute;left:1657;top:12780;width:95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e0MMA&#10;AADaAAAADwAAAGRycy9kb3ducmV2LnhtbESPQWsCMRSE7wX/Q3iFXopmlVZ0NYoKBQ+51Ip6fGye&#10;u0s3L0sSdf33jSD0OMzMN8x82dlGXMmH2rGC4SADQVw4U3OpYP/z1Z+ACBHZYOOYFNwpwHLRe5lj&#10;btyNv+m6i6VIEA45KqhibHMpQ1GRxTBwLXHyzs5bjEn6UhqPtwS3jRxl2VharDktVNjSpqLid3ex&#10;CvR7O9InHw5HvTb7j8OnHup1UOrttVvNQETq4n/42d4aBVN4XEk3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Le0MMAAADaAAAADwAAAAAAAAAAAAAAAACYAgAAZHJzL2Rv&#10;d25yZXYueG1sUEsFBgAAAAAEAAQA9QAAAIgDAAAAAA==&#10;" filled="f" strokecolor="#a5a5a5">
              <v:textbox inset="0,0,0,0">
                <w:txbxContent>
                  <w:p w:rsidR="002C74ED" w:rsidRPr="00AC551A" w:rsidRDefault="002C74ED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Издатель: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Отдел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общественного здоровья</w:t>
                    </w:r>
                  </w:p>
                  <w:p w:rsidR="002C74ED" w:rsidRPr="00AC551A" w:rsidRDefault="002C74ED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государственного учреждения «Гомельский областной центр гигиены, </w:t>
                    </w:r>
                  </w:p>
                  <w:p w:rsidR="002C74ED" w:rsidRPr="00AC551A" w:rsidRDefault="002C74ED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эпидемиологии и общественного здоровья»</w:t>
                    </w:r>
                  </w:p>
                  <w:p w:rsidR="002C74ED" w:rsidRPr="00AC551A" w:rsidRDefault="002C74ED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 xml:space="preserve">e-mail: </w:t>
                    </w:r>
                    <w:hyperlink r:id="rId34" w:history="1">
                      <w:r w:rsidR="009D02B4" w:rsidRPr="00850CFE">
                        <w:rPr>
                          <w:rStyle w:val="ac"/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h</w:t>
                      </w:r>
                      <w:r w:rsidR="009D02B4" w:rsidRPr="00850CFE">
                        <w:rPr>
                          <w:rStyle w:val="ac"/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ealth@gmlocge.by</w:t>
                      </w:r>
                    </w:hyperlink>
                  </w:p>
                  <w:p w:rsidR="002C74ED" w:rsidRPr="00AC551A" w:rsidRDefault="002C74ED" w:rsidP="00AC551A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24605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0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,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г.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AC551A">
                      <w:rPr>
                        <w:rFonts w:ascii="Times New Roman" w:hAnsi="Times New Roman"/>
                        <w:sz w:val="24"/>
                        <w:szCs w:val="24"/>
                      </w:rPr>
                      <w:t>Гомель, ул.Ирининская, д. 23</w:t>
                    </w:r>
                  </w:p>
                  <w:p w:rsidR="002C74ED" w:rsidRPr="00AC551A" w:rsidRDefault="002C74ED" w:rsidP="00AC551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Тел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./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факс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: 8(023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2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)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33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5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7</w:t>
                    </w:r>
                    <w:r w:rsidRPr="00AC551A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  <w:lang w:val="de-DE"/>
                      </w:rPr>
                      <w:t>29</w:t>
                    </w:r>
                  </w:p>
                </w:txbxContent>
              </v:textbox>
            </v:shape>
            <v:roundrect id="AutoShape 22" o:spid="_x0000_s1037" style="position:absolute;left:1440;top:12600;width:9720;height:19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H7sUA&#10;AADbAAAADwAAAGRycy9kb3ducmV2LnhtbESPQWvCQBCF74L/YRnBizSbeiiSuhEVhEJBaOyh3obs&#10;mKTNzsbs1sR/7xwKvc3w3rz3zXozulbdqA+NZwPPSQqKuPS24crA5+nwtAIVIrLF1jMZuFOATT6d&#10;rDGzfuAPuhWxUhLCIUMDdYxdpnUoa3IYEt8Ri3bxvcMoa19p2+Mg4a7VyzR90Q4bloYaO9rXVP4U&#10;v84AD+e4vOjTcN6trsf3by6+Fn5vzHw2bl9BRRrjv/nv+s0KvtDLLzK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YfuxQAAANsAAAAPAAAAAAAAAAAAAAAAAJgCAABkcnMv&#10;ZG93bnJldi54bWxQSwUGAAAAAAQABAD1AAAAigMAAAAA&#10;" filled="f" strokecolor="#a5a5a5" strokeweight="4.5pt">
              <v:stroke linestyle="thinThick"/>
              <v:textbox style="mso-fit-shape-to-text:t" inset="0,0,0,0"/>
            </v:roundrect>
          </v:group>
        </w:pict>
      </w: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p w:rsidR="003D7458" w:rsidRDefault="00C65DC0" w:rsidP="00B67A1A">
      <w:pPr>
        <w:ind w:firstLine="709"/>
      </w:pPr>
      <w:r>
        <w:rPr>
          <w:noProof/>
          <w:lang w:eastAsia="ru-RU"/>
        </w:rPr>
        <w:pict>
          <v:group id="Group 23" o:spid="_x0000_s1038" style="position:absolute;left:0;text-align:left;margin-left:51.35pt;margin-top:2pt;width:414.85pt;height:83.1pt;z-index:251662848" coordorigin="1260,13320" coordsize="1035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">
            <v:shape id="Text Box 24" o:spid="_x0000_s1039" type="#_x0000_t202" style="position:absolute;left:1691;top:13463;width:9923;height:1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<v:textbox style="mso-next-textbox:#Text Box 24" inset="0,0,0,0">
                <w:txbxContent>
                  <w:p w:rsidR="002C74ED" w:rsidRDefault="002C74ED" w:rsidP="0006413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Редакционная коллегия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:</w:t>
                    </w:r>
                    <w:r w:rsidRPr="0015395B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       Загорцева Светлана</w:t>
                    </w:r>
                  </w:p>
                  <w:p w:rsidR="002C74ED" w:rsidRDefault="002C74ED" w:rsidP="0006413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                                                  </w:t>
                    </w:r>
                    <w:r w:rsidR="002854AF">
                      <w:rPr>
                        <w:rFonts w:ascii="Times New Roman" w:hAnsi="Times New Roman"/>
                        <w:sz w:val="24"/>
                        <w:szCs w:val="24"/>
                      </w:rPr>
                      <w:t>Кулагина Юлия</w:t>
                    </w:r>
                  </w:p>
                  <w:p w:rsidR="002C74ED" w:rsidRPr="00ED1C45" w:rsidRDefault="002C74ED" w:rsidP="0006413A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                                                 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  <w:t xml:space="preserve">    </w:t>
                    </w:r>
                  </w:p>
                  <w:p w:rsidR="002C74ED" w:rsidRPr="00ED1C45" w:rsidRDefault="002C74ED" w:rsidP="00ED1C45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ED1C45">
                      <w:rPr>
                        <w:rFonts w:ascii="Times New Roman" w:hAnsi="Times New Roman"/>
                        <w:sz w:val="24"/>
                        <w:szCs w:val="24"/>
                      </w:rPr>
                      <w:t>Ответственный за выпуск: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ab/>
                    </w:r>
                    <w:r w:rsidR="00C65DC0">
                      <w:rPr>
                        <w:rFonts w:ascii="Times New Roman" w:hAnsi="Times New Roman"/>
                        <w:sz w:val="24"/>
                        <w:szCs w:val="24"/>
                      </w:rPr>
                      <w:t>Демьянцева Анастасия</w:t>
                    </w:r>
                  </w:p>
                </w:txbxContent>
              </v:textbox>
            </v:shape>
            <v:roundrect id="AutoShape 25" o:spid="_x0000_s1040" style="position:absolute;left:1260;top:13320;width:9720;height:19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YXsUA&#10;AADaAAAADwAAAGRycy9kb3ducmV2LnhtbESPQWvCQBSE74X+h+UJ3urGgrZEV6mBgnqwaFU8PrOv&#10;SWr2bdhdY/z33UKhx2FmvmGm887UoiXnK8sKhoMEBHFudcWFgv3n+9MrCB+QNdaWScGdPMxnjw9T&#10;TLW98ZbaXShEhLBPUUEZQpNK6fOSDPqBbYij92WdwRClK6R2eItwU8vnJBlLgxXHhRIbykrKL7ur&#10;UXDYuuy86T5Gx+/NatGuk+x0PlVK9Xvd2wREoC78h//aS63gBX6vxBs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ZhexQAAANoAAAAPAAAAAAAAAAAAAAAAAJgCAABkcnMv&#10;ZG93bnJldi54bWxQSwUGAAAAAAQABAD1AAAAigMAAAAA&#10;" filled="f" strokecolor="#a5a5a5" strokeweight="4.5pt">
              <v:stroke linestyle="thinThick"/>
              <v:textbox inset="0,0,0,0"/>
            </v:roundrect>
          </v:group>
        </w:pict>
      </w:r>
    </w:p>
    <w:p w:rsidR="003D7458" w:rsidRDefault="003D7458" w:rsidP="00B67A1A">
      <w:pPr>
        <w:ind w:firstLine="709"/>
      </w:pPr>
    </w:p>
    <w:p w:rsidR="003D7458" w:rsidRDefault="003D7458" w:rsidP="00B67A1A">
      <w:pPr>
        <w:ind w:firstLine="709"/>
      </w:pPr>
    </w:p>
    <w:sectPr w:rsidR="003D7458" w:rsidSect="00673DEF">
      <w:headerReference w:type="default" r:id="rId35"/>
      <w:type w:val="continuous"/>
      <w:pgSz w:w="11906" w:h="16838"/>
      <w:pgMar w:top="720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74ED" w:rsidRDefault="002C74ED" w:rsidP="000542C8">
      <w:pPr>
        <w:spacing w:after="0" w:line="240" w:lineRule="auto"/>
      </w:pPr>
      <w:r>
        <w:separator/>
      </w:r>
    </w:p>
  </w:endnote>
  <w:endnote w:type="continuationSeparator" w:id="0">
    <w:p w:rsidR="002C74ED" w:rsidRDefault="002C74ED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74ED" w:rsidRDefault="002C74ED" w:rsidP="000542C8">
      <w:pPr>
        <w:spacing w:after="0" w:line="240" w:lineRule="auto"/>
      </w:pPr>
      <w:r>
        <w:separator/>
      </w:r>
    </w:p>
  </w:footnote>
  <w:footnote w:type="continuationSeparator" w:id="0">
    <w:p w:rsidR="002C74ED" w:rsidRDefault="002C74ED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4ED" w:rsidRDefault="00DB7085">
    <w:pPr>
      <w:pStyle w:val="a8"/>
      <w:jc w:val="right"/>
    </w:pPr>
    <w:r>
      <w:fldChar w:fldCharType="begin"/>
    </w:r>
    <w:r w:rsidR="00FD3968">
      <w:instrText xml:space="preserve"> PAGE   \* MERGEFORMAT </w:instrText>
    </w:r>
    <w:r>
      <w:fldChar w:fldCharType="separate"/>
    </w:r>
    <w:r w:rsidR="00C65DC0">
      <w:rPr>
        <w:noProof/>
      </w:rPr>
      <w:t>10</w:t>
    </w:r>
    <w:r>
      <w:rPr>
        <w:noProof/>
      </w:rPr>
      <w:fldChar w:fldCharType="end"/>
    </w:r>
  </w:p>
  <w:p w:rsidR="002C74ED" w:rsidRDefault="002C74E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6083"/>
    <w:multiLevelType w:val="hybridMultilevel"/>
    <w:tmpl w:val="059C8F66"/>
    <w:lvl w:ilvl="0" w:tplc="E6EA474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632423" w:themeColor="accen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D5727"/>
    <w:multiLevelType w:val="hybridMultilevel"/>
    <w:tmpl w:val="3A541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A5DC0"/>
    <w:multiLevelType w:val="hybridMultilevel"/>
    <w:tmpl w:val="17C09E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A253B"/>
    <w:multiLevelType w:val="multilevel"/>
    <w:tmpl w:val="07A6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32240"/>
    <w:multiLevelType w:val="multilevel"/>
    <w:tmpl w:val="6AC449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A5D73"/>
    <w:multiLevelType w:val="hybridMultilevel"/>
    <w:tmpl w:val="928EFFE6"/>
    <w:lvl w:ilvl="0" w:tplc="0419000D">
      <w:start w:val="1"/>
      <w:numFmt w:val="bullet"/>
      <w:lvlText w:val=""/>
      <w:lvlJc w:val="left"/>
      <w:pPr>
        <w:ind w:left="21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6" w15:restartNumberingAfterBreak="0">
    <w:nsid w:val="188B4EE0"/>
    <w:multiLevelType w:val="hybridMultilevel"/>
    <w:tmpl w:val="0AD042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A52F0"/>
    <w:multiLevelType w:val="multilevel"/>
    <w:tmpl w:val="15F22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EE54FB"/>
    <w:multiLevelType w:val="hybridMultilevel"/>
    <w:tmpl w:val="D3C01072"/>
    <w:lvl w:ilvl="0" w:tplc="992CB5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C0504D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A5F9D"/>
    <w:multiLevelType w:val="multilevel"/>
    <w:tmpl w:val="AF9A2C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4C94293"/>
    <w:multiLevelType w:val="hybridMultilevel"/>
    <w:tmpl w:val="9B4052DC"/>
    <w:lvl w:ilvl="0" w:tplc="4DE4B3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233E8"/>
    <w:multiLevelType w:val="hybridMultilevel"/>
    <w:tmpl w:val="3612AFB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65354E6"/>
    <w:multiLevelType w:val="multilevel"/>
    <w:tmpl w:val="924A8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B9463A"/>
    <w:multiLevelType w:val="hybridMultilevel"/>
    <w:tmpl w:val="A9CCA1B8"/>
    <w:lvl w:ilvl="0" w:tplc="962C7F1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97622"/>
    <w:multiLevelType w:val="multilevel"/>
    <w:tmpl w:val="8C620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C061EF"/>
    <w:multiLevelType w:val="hybridMultilevel"/>
    <w:tmpl w:val="B9B4D0DC"/>
    <w:lvl w:ilvl="0" w:tplc="2DC0742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3C000729"/>
    <w:multiLevelType w:val="hybridMultilevel"/>
    <w:tmpl w:val="A64C1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204EEC"/>
    <w:multiLevelType w:val="multilevel"/>
    <w:tmpl w:val="EDEAE6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4D5FD4"/>
    <w:multiLevelType w:val="hybridMultilevel"/>
    <w:tmpl w:val="0ED666E2"/>
    <w:lvl w:ilvl="0" w:tplc="9BF0CA1E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AFE47ED"/>
    <w:multiLevelType w:val="hybridMultilevel"/>
    <w:tmpl w:val="2ED87FD2"/>
    <w:lvl w:ilvl="0" w:tplc="27B22B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4A6C06"/>
    <w:multiLevelType w:val="hybridMultilevel"/>
    <w:tmpl w:val="F768E3B8"/>
    <w:lvl w:ilvl="0" w:tplc="2DC074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2A7AF6"/>
    <w:multiLevelType w:val="hybridMultilevel"/>
    <w:tmpl w:val="0F883C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3867397"/>
    <w:multiLevelType w:val="hybridMultilevel"/>
    <w:tmpl w:val="854298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D4D0C00"/>
    <w:multiLevelType w:val="hybridMultilevel"/>
    <w:tmpl w:val="C97635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A42A55"/>
    <w:multiLevelType w:val="hybridMultilevel"/>
    <w:tmpl w:val="97A873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63314"/>
    <w:multiLevelType w:val="hybridMultilevel"/>
    <w:tmpl w:val="3A74019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F6E50E6"/>
    <w:multiLevelType w:val="hybridMultilevel"/>
    <w:tmpl w:val="97F63E5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7" w15:restartNumberingAfterBreak="0">
    <w:nsid w:val="605F5B9E"/>
    <w:multiLevelType w:val="hybridMultilevel"/>
    <w:tmpl w:val="020A773A"/>
    <w:lvl w:ilvl="0" w:tplc="04190001">
      <w:start w:val="1"/>
      <w:numFmt w:val="bullet"/>
      <w:lvlText w:val=""/>
      <w:lvlJc w:val="left"/>
      <w:pPr>
        <w:ind w:left="42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18" w:hanging="360"/>
      </w:pPr>
      <w:rPr>
        <w:rFonts w:ascii="Wingdings" w:hAnsi="Wingdings" w:hint="default"/>
      </w:rPr>
    </w:lvl>
  </w:abstractNum>
  <w:abstractNum w:abstractNumId="28" w15:restartNumberingAfterBreak="0">
    <w:nsid w:val="60771290"/>
    <w:multiLevelType w:val="hybridMultilevel"/>
    <w:tmpl w:val="5D920F66"/>
    <w:lvl w:ilvl="0" w:tplc="03F670C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2841CE0"/>
    <w:multiLevelType w:val="hybridMultilevel"/>
    <w:tmpl w:val="A9E0A1C2"/>
    <w:lvl w:ilvl="0" w:tplc="27B22B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60D11"/>
    <w:multiLevelType w:val="hybridMultilevel"/>
    <w:tmpl w:val="013496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F6399"/>
    <w:multiLevelType w:val="hybridMultilevel"/>
    <w:tmpl w:val="5D48FF5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7A43B6A"/>
    <w:multiLevelType w:val="hybridMultilevel"/>
    <w:tmpl w:val="5128BCD0"/>
    <w:lvl w:ilvl="0" w:tplc="EA2C60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2B687B"/>
    <w:multiLevelType w:val="hybridMultilevel"/>
    <w:tmpl w:val="27AA2314"/>
    <w:lvl w:ilvl="0" w:tplc="2DC074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EE7074"/>
    <w:multiLevelType w:val="hybridMultilevel"/>
    <w:tmpl w:val="330E2682"/>
    <w:lvl w:ilvl="0" w:tplc="2DC0742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olor w:val="403152" w:themeColor="accent4" w:themeShade="80"/>
      </w:rPr>
    </w:lvl>
    <w:lvl w:ilvl="1" w:tplc="9288F5BC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  <w:i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FB842B3"/>
    <w:multiLevelType w:val="hybridMultilevel"/>
    <w:tmpl w:val="D97044DC"/>
    <w:lvl w:ilvl="0" w:tplc="2A42982A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73927E89"/>
    <w:multiLevelType w:val="hybridMultilevel"/>
    <w:tmpl w:val="206C578C"/>
    <w:lvl w:ilvl="0" w:tplc="6030984A">
      <w:start w:val="1"/>
      <w:numFmt w:val="bullet"/>
      <w:lvlText w:val=""/>
      <w:lvlJc w:val="left"/>
      <w:pPr>
        <w:tabs>
          <w:tab w:val="num" w:pos="1712"/>
        </w:tabs>
        <w:ind w:left="1485" w:hanging="5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3B40E7F"/>
    <w:multiLevelType w:val="hybridMultilevel"/>
    <w:tmpl w:val="9E607B24"/>
    <w:lvl w:ilvl="0" w:tplc="8F202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32494"/>
    <w:multiLevelType w:val="hybridMultilevel"/>
    <w:tmpl w:val="6308A85A"/>
    <w:lvl w:ilvl="0" w:tplc="384411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505DA2"/>
    <w:multiLevelType w:val="hybridMultilevel"/>
    <w:tmpl w:val="58E82194"/>
    <w:lvl w:ilvl="0" w:tplc="A954745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632423" w:themeColor="accent2" w:themeShade="80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C7C6F8F"/>
    <w:multiLevelType w:val="hybridMultilevel"/>
    <w:tmpl w:val="2A4614A4"/>
    <w:lvl w:ilvl="0" w:tplc="2DC0742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DC96937"/>
    <w:multiLevelType w:val="hybridMultilevel"/>
    <w:tmpl w:val="AB8CBD42"/>
    <w:lvl w:ilvl="0" w:tplc="586C8BFC">
      <w:start w:val="1"/>
      <w:numFmt w:val="decimal"/>
      <w:lvlText w:val="%1."/>
      <w:lvlJc w:val="left"/>
      <w:pPr>
        <w:ind w:left="424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18" w:hanging="360"/>
      </w:pPr>
    </w:lvl>
    <w:lvl w:ilvl="2" w:tplc="0419001B" w:tentative="1">
      <w:start w:val="1"/>
      <w:numFmt w:val="lowerRoman"/>
      <w:lvlText w:val="%3."/>
      <w:lvlJc w:val="right"/>
      <w:pPr>
        <w:ind w:left="5338" w:hanging="180"/>
      </w:pPr>
    </w:lvl>
    <w:lvl w:ilvl="3" w:tplc="0419000F" w:tentative="1">
      <w:start w:val="1"/>
      <w:numFmt w:val="decimal"/>
      <w:lvlText w:val="%4."/>
      <w:lvlJc w:val="left"/>
      <w:pPr>
        <w:ind w:left="6058" w:hanging="360"/>
      </w:pPr>
    </w:lvl>
    <w:lvl w:ilvl="4" w:tplc="04190019" w:tentative="1">
      <w:start w:val="1"/>
      <w:numFmt w:val="lowerLetter"/>
      <w:lvlText w:val="%5."/>
      <w:lvlJc w:val="left"/>
      <w:pPr>
        <w:ind w:left="6778" w:hanging="360"/>
      </w:pPr>
    </w:lvl>
    <w:lvl w:ilvl="5" w:tplc="0419001B" w:tentative="1">
      <w:start w:val="1"/>
      <w:numFmt w:val="lowerRoman"/>
      <w:lvlText w:val="%6."/>
      <w:lvlJc w:val="right"/>
      <w:pPr>
        <w:ind w:left="7498" w:hanging="180"/>
      </w:pPr>
    </w:lvl>
    <w:lvl w:ilvl="6" w:tplc="0419000F" w:tentative="1">
      <w:start w:val="1"/>
      <w:numFmt w:val="decimal"/>
      <w:lvlText w:val="%7."/>
      <w:lvlJc w:val="left"/>
      <w:pPr>
        <w:ind w:left="8218" w:hanging="360"/>
      </w:pPr>
    </w:lvl>
    <w:lvl w:ilvl="7" w:tplc="04190019" w:tentative="1">
      <w:start w:val="1"/>
      <w:numFmt w:val="lowerLetter"/>
      <w:lvlText w:val="%8."/>
      <w:lvlJc w:val="left"/>
      <w:pPr>
        <w:ind w:left="8938" w:hanging="360"/>
      </w:pPr>
    </w:lvl>
    <w:lvl w:ilvl="8" w:tplc="0419001B" w:tentative="1">
      <w:start w:val="1"/>
      <w:numFmt w:val="lowerRoman"/>
      <w:lvlText w:val="%9."/>
      <w:lvlJc w:val="right"/>
      <w:pPr>
        <w:ind w:left="9658" w:hanging="180"/>
      </w:pPr>
    </w:lvl>
  </w:abstractNum>
  <w:abstractNum w:abstractNumId="42" w15:restartNumberingAfterBreak="0">
    <w:nsid w:val="7E8B7EAF"/>
    <w:multiLevelType w:val="hybridMultilevel"/>
    <w:tmpl w:val="26BA070A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9"/>
  </w:num>
  <w:num w:numId="3">
    <w:abstractNumId w:val="32"/>
  </w:num>
  <w:num w:numId="4">
    <w:abstractNumId w:val="15"/>
  </w:num>
  <w:num w:numId="5">
    <w:abstractNumId w:val="0"/>
  </w:num>
  <w:num w:numId="6">
    <w:abstractNumId w:val="35"/>
  </w:num>
  <w:num w:numId="7">
    <w:abstractNumId w:val="37"/>
  </w:num>
  <w:num w:numId="8">
    <w:abstractNumId w:val="10"/>
  </w:num>
  <w:num w:numId="9">
    <w:abstractNumId w:val="8"/>
  </w:num>
  <w:num w:numId="10">
    <w:abstractNumId w:val="38"/>
  </w:num>
  <w:num w:numId="11">
    <w:abstractNumId w:val="28"/>
  </w:num>
  <w:num w:numId="12">
    <w:abstractNumId w:val="29"/>
  </w:num>
  <w:num w:numId="13">
    <w:abstractNumId w:val="19"/>
  </w:num>
  <w:num w:numId="14">
    <w:abstractNumId w:val="27"/>
  </w:num>
  <w:num w:numId="15">
    <w:abstractNumId w:val="41"/>
  </w:num>
  <w:num w:numId="16">
    <w:abstractNumId w:val="3"/>
  </w:num>
  <w:num w:numId="17">
    <w:abstractNumId w:val="21"/>
  </w:num>
  <w:num w:numId="18">
    <w:abstractNumId w:val="26"/>
  </w:num>
  <w:num w:numId="19">
    <w:abstractNumId w:val="9"/>
  </w:num>
  <w:num w:numId="20">
    <w:abstractNumId w:val="34"/>
  </w:num>
  <w:num w:numId="21">
    <w:abstractNumId w:val="40"/>
  </w:num>
  <w:num w:numId="22">
    <w:abstractNumId w:val="33"/>
  </w:num>
  <w:num w:numId="23">
    <w:abstractNumId w:val="20"/>
  </w:num>
  <w:num w:numId="24">
    <w:abstractNumId w:val="7"/>
  </w:num>
  <w:num w:numId="25">
    <w:abstractNumId w:val="23"/>
  </w:num>
  <w:num w:numId="26">
    <w:abstractNumId w:val="25"/>
  </w:num>
  <w:num w:numId="27">
    <w:abstractNumId w:val="22"/>
  </w:num>
  <w:num w:numId="28">
    <w:abstractNumId w:val="2"/>
  </w:num>
  <w:num w:numId="29">
    <w:abstractNumId w:val="4"/>
  </w:num>
  <w:num w:numId="30">
    <w:abstractNumId w:val="17"/>
  </w:num>
  <w:num w:numId="31">
    <w:abstractNumId w:val="11"/>
  </w:num>
  <w:num w:numId="32">
    <w:abstractNumId w:val="16"/>
  </w:num>
  <w:num w:numId="33">
    <w:abstractNumId w:val="6"/>
  </w:num>
  <w:num w:numId="34">
    <w:abstractNumId w:val="24"/>
  </w:num>
  <w:num w:numId="35">
    <w:abstractNumId w:val="31"/>
  </w:num>
  <w:num w:numId="36">
    <w:abstractNumId w:val="30"/>
  </w:num>
  <w:num w:numId="37">
    <w:abstractNumId w:val="36"/>
  </w:num>
  <w:num w:numId="38">
    <w:abstractNumId w:val="14"/>
  </w:num>
  <w:num w:numId="39">
    <w:abstractNumId w:val="12"/>
  </w:num>
  <w:num w:numId="40">
    <w:abstractNumId w:val="18"/>
  </w:num>
  <w:num w:numId="41">
    <w:abstractNumId w:val="5"/>
  </w:num>
  <w:num w:numId="42">
    <w:abstractNumId w:val="1"/>
  </w:num>
  <w:num w:numId="43">
    <w:abstractNumId w:val="4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5363"/>
    <w:rsid w:val="000001B7"/>
    <w:rsid w:val="00000A08"/>
    <w:rsid w:val="00001C43"/>
    <w:rsid w:val="00002938"/>
    <w:rsid w:val="00003D83"/>
    <w:rsid w:val="00004979"/>
    <w:rsid w:val="000127BD"/>
    <w:rsid w:val="00012CE7"/>
    <w:rsid w:val="00015F5B"/>
    <w:rsid w:val="0001625F"/>
    <w:rsid w:val="000172EB"/>
    <w:rsid w:val="000207DC"/>
    <w:rsid w:val="000216AE"/>
    <w:rsid w:val="00026D3A"/>
    <w:rsid w:val="00033A45"/>
    <w:rsid w:val="000367AA"/>
    <w:rsid w:val="0004030E"/>
    <w:rsid w:val="00040CBD"/>
    <w:rsid w:val="0004198E"/>
    <w:rsid w:val="00041AE3"/>
    <w:rsid w:val="000442CE"/>
    <w:rsid w:val="000442F8"/>
    <w:rsid w:val="00045C0F"/>
    <w:rsid w:val="00052E52"/>
    <w:rsid w:val="000542C8"/>
    <w:rsid w:val="0005664A"/>
    <w:rsid w:val="0006413A"/>
    <w:rsid w:val="00066D7F"/>
    <w:rsid w:val="00070A10"/>
    <w:rsid w:val="0007655A"/>
    <w:rsid w:val="00077C02"/>
    <w:rsid w:val="00082637"/>
    <w:rsid w:val="00082CBB"/>
    <w:rsid w:val="00083D83"/>
    <w:rsid w:val="000848E2"/>
    <w:rsid w:val="0008490D"/>
    <w:rsid w:val="000869B1"/>
    <w:rsid w:val="0008757D"/>
    <w:rsid w:val="00092ECF"/>
    <w:rsid w:val="000A2BBB"/>
    <w:rsid w:val="000A4929"/>
    <w:rsid w:val="000A5B7E"/>
    <w:rsid w:val="000B0284"/>
    <w:rsid w:val="000B0C83"/>
    <w:rsid w:val="000B5E40"/>
    <w:rsid w:val="000C32F1"/>
    <w:rsid w:val="000C5174"/>
    <w:rsid w:val="000C61EF"/>
    <w:rsid w:val="000C6ADC"/>
    <w:rsid w:val="000D2996"/>
    <w:rsid w:val="000D2F15"/>
    <w:rsid w:val="000D4485"/>
    <w:rsid w:val="000D53D6"/>
    <w:rsid w:val="000D5F26"/>
    <w:rsid w:val="000D6DE4"/>
    <w:rsid w:val="000D7E87"/>
    <w:rsid w:val="000E2BA7"/>
    <w:rsid w:val="000F0E4E"/>
    <w:rsid w:val="000F37DE"/>
    <w:rsid w:val="000F3D67"/>
    <w:rsid w:val="00100497"/>
    <w:rsid w:val="00100E06"/>
    <w:rsid w:val="00101C91"/>
    <w:rsid w:val="0010385A"/>
    <w:rsid w:val="00103961"/>
    <w:rsid w:val="00105F3F"/>
    <w:rsid w:val="001108E5"/>
    <w:rsid w:val="00112371"/>
    <w:rsid w:val="00113124"/>
    <w:rsid w:val="0011355D"/>
    <w:rsid w:val="00113979"/>
    <w:rsid w:val="001149F1"/>
    <w:rsid w:val="00115C72"/>
    <w:rsid w:val="00116E48"/>
    <w:rsid w:val="00136860"/>
    <w:rsid w:val="00141A22"/>
    <w:rsid w:val="00141E91"/>
    <w:rsid w:val="00143248"/>
    <w:rsid w:val="00144C78"/>
    <w:rsid w:val="001451CF"/>
    <w:rsid w:val="00150027"/>
    <w:rsid w:val="0015395B"/>
    <w:rsid w:val="00153FB6"/>
    <w:rsid w:val="0015443B"/>
    <w:rsid w:val="00157800"/>
    <w:rsid w:val="00161003"/>
    <w:rsid w:val="0017062C"/>
    <w:rsid w:val="001707A9"/>
    <w:rsid w:val="0017188A"/>
    <w:rsid w:val="001721FB"/>
    <w:rsid w:val="00177A3A"/>
    <w:rsid w:val="00177B34"/>
    <w:rsid w:val="00180827"/>
    <w:rsid w:val="001811EA"/>
    <w:rsid w:val="00185CB9"/>
    <w:rsid w:val="0018689D"/>
    <w:rsid w:val="00187F2C"/>
    <w:rsid w:val="00190C0B"/>
    <w:rsid w:val="00194874"/>
    <w:rsid w:val="001A0EBA"/>
    <w:rsid w:val="001A56BC"/>
    <w:rsid w:val="001B2292"/>
    <w:rsid w:val="001C2FE5"/>
    <w:rsid w:val="001C5E51"/>
    <w:rsid w:val="001C672D"/>
    <w:rsid w:val="001D0920"/>
    <w:rsid w:val="001D0FC5"/>
    <w:rsid w:val="001D5212"/>
    <w:rsid w:val="001E4346"/>
    <w:rsid w:val="001E469A"/>
    <w:rsid w:val="001E7FFE"/>
    <w:rsid w:val="001F00C9"/>
    <w:rsid w:val="001F0CE3"/>
    <w:rsid w:val="001F5E2F"/>
    <w:rsid w:val="002013E1"/>
    <w:rsid w:val="00202CA8"/>
    <w:rsid w:val="002040A4"/>
    <w:rsid w:val="00204497"/>
    <w:rsid w:val="00204882"/>
    <w:rsid w:val="00205863"/>
    <w:rsid w:val="00210996"/>
    <w:rsid w:val="00213539"/>
    <w:rsid w:val="00214CE2"/>
    <w:rsid w:val="00225C7E"/>
    <w:rsid w:val="00226BAA"/>
    <w:rsid w:val="00234796"/>
    <w:rsid w:val="0024167F"/>
    <w:rsid w:val="00246798"/>
    <w:rsid w:val="002511B2"/>
    <w:rsid w:val="00252DFC"/>
    <w:rsid w:val="00254166"/>
    <w:rsid w:val="00256AE3"/>
    <w:rsid w:val="00266EAC"/>
    <w:rsid w:val="002721CF"/>
    <w:rsid w:val="002817EA"/>
    <w:rsid w:val="0028343C"/>
    <w:rsid w:val="002854AF"/>
    <w:rsid w:val="00285F57"/>
    <w:rsid w:val="002870A1"/>
    <w:rsid w:val="00291F9B"/>
    <w:rsid w:val="00293579"/>
    <w:rsid w:val="00293B3C"/>
    <w:rsid w:val="0029793F"/>
    <w:rsid w:val="002A39F2"/>
    <w:rsid w:val="002B1E28"/>
    <w:rsid w:val="002B3156"/>
    <w:rsid w:val="002B49A3"/>
    <w:rsid w:val="002B7D59"/>
    <w:rsid w:val="002C2BFD"/>
    <w:rsid w:val="002C4F91"/>
    <w:rsid w:val="002C6780"/>
    <w:rsid w:val="002C74ED"/>
    <w:rsid w:val="002D3E3F"/>
    <w:rsid w:val="002D49D1"/>
    <w:rsid w:val="002D4C2C"/>
    <w:rsid w:val="002E20B6"/>
    <w:rsid w:val="002E330F"/>
    <w:rsid w:val="002E5425"/>
    <w:rsid w:val="002F4739"/>
    <w:rsid w:val="00301163"/>
    <w:rsid w:val="00302487"/>
    <w:rsid w:val="003026C0"/>
    <w:rsid w:val="003044E6"/>
    <w:rsid w:val="00304513"/>
    <w:rsid w:val="00305F93"/>
    <w:rsid w:val="00306837"/>
    <w:rsid w:val="003127D4"/>
    <w:rsid w:val="00315D6C"/>
    <w:rsid w:val="00320C0F"/>
    <w:rsid w:val="0032113F"/>
    <w:rsid w:val="00324FFF"/>
    <w:rsid w:val="00326016"/>
    <w:rsid w:val="00327A1D"/>
    <w:rsid w:val="00331FC6"/>
    <w:rsid w:val="00332EFA"/>
    <w:rsid w:val="003339EB"/>
    <w:rsid w:val="0033630C"/>
    <w:rsid w:val="00343B17"/>
    <w:rsid w:val="00344CFF"/>
    <w:rsid w:val="00350F46"/>
    <w:rsid w:val="00351680"/>
    <w:rsid w:val="003623A1"/>
    <w:rsid w:val="0036335E"/>
    <w:rsid w:val="0036399E"/>
    <w:rsid w:val="003656F9"/>
    <w:rsid w:val="003676B0"/>
    <w:rsid w:val="00372656"/>
    <w:rsid w:val="0038160D"/>
    <w:rsid w:val="00385D36"/>
    <w:rsid w:val="0039161D"/>
    <w:rsid w:val="003935EC"/>
    <w:rsid w:val="00394DD6"/>
    <w:rsid w:val="0039688C"/>
    <w:rsid w:val="003A1FD3"/>
    <w:rsid w:val="003A3D83"/>
    <w:rsid w:val="003B03F0"/>
    <w:rsid w:val="003B23A2"/>
    <w:rsid w:val="003B48D2"/>
    <w:rsid w:val="003B4DD2"/>
    <w:rsid w:val="003C0DAF"/>
    <w:rsid w:val="003C23E5"/>
    <w:rsid w:val="003C34D6"/>
    <w:rsid w:val="003C3522"/>
    <w:rsid w:val="003C491E"/>
    <w:rsid w:val="003C6A2C"/>
    <w:rsid w:val="003D0826"/>
    <w:rsid w:val="003D4206"/>
    <w:rsid w:val="003D7135"/>
    <w:rsid w:val="003D7458"/>
    <w:rsid w:val="003E126B"/>
    <w:rsid w:val="003E1EC0"/>
    <w:rsid w:val="003E50AD"/>
    <w:rsid w:val="003E5FEF"/>
    <w:rsid w:val="003E6DAD"/>
    <w:rsid w:val="003F0FF1"/>
    <w:rsid w:val="003F11C7"/>
    <w:rsid w:val="003F12AB"/>
    <w:rsid w:val="003F414A"/>
    <w:rsid w:val="003F4597"/>
    <w:rsid w:val="003F7947"/>
    <w:rsid w:val="0040483C"/>
    <w:rsid w:val="00406432"/>
    <w:rsid w:val="004076AA"/>
    <w:rsid w:val="0041168C"/>
    <w:rsid w:val="00411CB6"/>
    <w:rsid w:val="00411F52"/>
    <w:rsid w:val="00412635"/>
    <w:rsid w:val="00416987"/>
    <w:rsid w:val="004212F6"/>
    <w:rsid w:val="004226CE"/>
    <w:rsid w:val="0042275F"/>
    <w:rsid w:val="0042284C"/>
    <w:rsid w:val="0042299E"/>
    <w:rsid w:val="00424137"/>
    <w:rsid w:val="00426E8D"/>
    <w:rsid w:val="0043185A"/>
    <w:rsid w:val="00436352"/>
    <w:rsid w:val="00437775"/>
    <w:rsid w:val="00437F89"/>
    <w:rsid w:val="004407D1"/>
    <w:rsid w:val="004419CD"/>
    <w:rsid w:val="00441CD4"/>
    <w:rsid w:val="0044649D"/>
    <w:rsid w:val="00447D68"/>
    <w:rsid w:val="00447FA2"/>
    <w:rsid w:val="00450B95"/>
    <w:rsid w:val="0045106F"/>
    <w:rsid w:val="00453777"/>
    <w:rsid w:val="004543D7"/>
    <w:rsid w:val="004545FB"/>
    <w:rsid w:val="00457BCD"/>
    <w:rsid w:val="004670C2"/>
    <w:rsid w:val="00470C80"/>
    <w:rsid w:val="0047185A"/>
    <w:rsid w:val="00472405"/>
    <w:rsid w:val="00475D01"/>
    <w:rsid w:val="00484479"/>
    <w:rsid w:val="00497EAF"/>
    <w:rsid w:val="004A19AD"/>
    <w:rsid w:val="004A33B5"/>
    <w:rsid w:val="004A656B"/>
    <w:rsid w:val="004B43AA"/>
    <w:rsid w:val="004B6D3A"/>
    <w:rsid w:val="004C2A4A"/>
    <w:rsid w:val="004C3329"/>
    <w:rsid w:val="004C750E"/>
    <w:rsid w:val="004D3AD8"/>
    <w:rsid w:val="004D3B90"/>
    <w:rsid w:val="004D68B1"/>
    <w:rsid w:val="004D7F48"/>
    <w:rsid w:val="004E3B76"/>
    <w:rsid w:val="004E5D65"/>
    <w:rsid w:val="004F0240"/>
    <w:rsid w:val="004F0803"/>
    <w:rsid w:val="004F37A3"/>
    <w:rsid w:val="004F3D2E"/>
    <w:rsid w:val="004F726B"/>
    <w:rsid w:val="004F777B"/>
    <w:rsid w:val="0050250B"/>
    <w:rsid w:val="00506C42"/>
    <w:rsid w:val="00507FE5"/>
    <w:rsid w:val="00513A8F"/>
    <w:rsid w:val="005210B0"/>
    <w:rsid w:val="00526A17"/>
    <w:rsid w:val="005303A4"/>
    <w:rsid w:val="005336E7"/>
    <w:rsid w:val="00536A47"/>
    <w:rsid w:val="00536D8B"/>
    <w:rsid w:val="00537313"/>
    <w:rsid w:val="00540EA9"/>
    <w:rsid w:val="005440C4"/>
    <w:rsid w:val="00544727"/>
    <w:rsid w:val="00546E9B"/>
    <w:rsid w:val="005536FF"/>
    <w:rsid w:val="00554A9F"/>
    <w:rsid w:val="005662B9"/>
    <w:rsid w:val="005767E9"/>
    <w:rsid w:val="00577C85"/>
    <w:rsid w:val="00580F9B"/>
    <w:rsid w:val="0058106F"/>
    <w:rsid w:val="005865FE"/>
    <w:rsid w:val="00586A43"/>
    <w:rsid w:val="00586C4F"/>
    <w:rsid w:val="005913FA"/>
    <w:rsid w:val="00593041"/>
    <w:rsid w:val="005939EE"/>
    <w:rsid w:val="005953C4"/>
    <w:rsid w:val="005953D1"/>
    <w:rsid w:val="005960FD"/>
    <w:rsid w:val="00596464"/>
    <w:rsid w:val="005969F0"/>
    <w:rsid w:val="00596BBB"/>
    <w:rsid w:val="005973E0"/>
    <w:rsid w:val="00597937"/>
    <w:rsid w:val="00597DAA"/>
    <w:rsid w:val="00597F3D"/>
    <w:rsid w:val="005A5C34"/>
    <w:rsid w:val="005A7D35"/>
    <w:rsid w:val="005B2D2C"/>
    <w:rsid w:val="005B3319"/>
    <w:rsid w:val="005B3C6B"/>
    <w:rsid w:val="005B61CA"/>
    <w:rsid w:val="005C3B15"/>
    <w:rsid w:val="005C49AB"/>
    <w:rsid w:val="005C72D6"/>
    <w:rsid w:val="005D4168"/>
    <w:rsid w:val="005D5589"/>
    <w:rsid w:val="005D6BD2"/>
    <w:rsid w:val="005E0260"/>
    <w:rsid w:val="005E3273"/>
    <w:rsid w:val="005E3CC4"/>
    <w:rsid w:val="005F549A"/>
    <w:rsid w:val="005F69F6"/>
    <w:rsid w:val="005F7847"/>
    <w:rsid w:val="0060641D"/>
    <w:rsid w:val="006068A6"/>
    <w:rsid w:val="00607B9B"/>
    <w:rsid w:val="00607EFA"/>
    <w:rsid w:val="0061116B"/>
    <w:rsid w:val="00613E97"/>
    <w:rsid w:val="006251BE"/>
    <w:rsid w:val="006264B0"/>
    <w:rsid w:val="006270CC"/>
    <w:rsid w:val="00627A30"/>
    <w:rsid w:val="0063270B"/>
    <w:rsid w:val="00633B6B"/>
    <w:rsid w:val="00641940"/>
    <w:rsid w:val="0064424A"/>
    <w:rsid w:val="00646E1B"/>
    <w:rsid w:val="00646F23"/>
    <w:rsid w:val="00651DAC"/>
    <w:rsid w:val="0065518C"/>
    <w:rsid w:val="0066244F"/>
    <w:rsid w:val="00663B43"/>
    <w:rsid w:val="006642F5"/>
    <w:rsid w:val="00666494"/>
    <w:rsid w:val="0066705F"/>
    <w:rsid w:val="00673DEF"/>
    <w:rsid w:val="00682AFB"/>
    <w:rsid w:val="00682E93"/>
    <w:rsid w:val="00682F80"/>
    <w:rsid w:val="00683148"/>
    <w:rsid w:val="006843BB"/>
    <w:rsid w:val="00684627"/>
    <w:rsid w:val="006859A6"/>
    <w:rsid w:val="006863EF"/>
    <w:rsid w:val="0069163F"/>
    <w:rsid w:val="006936C1"/>
    <w:rsid w:val="006960AF"/>
    <w:rsid w:val="006962FB"/>
    <w:rsid w:val="006A6A88"/>
    <w:rsid w:val="006A7043"/>
    <w:rsid w:val="006A77F6"/>
    <w:rsid w:val="006B0E88"/>
    <w:rsid w:val="006B36FE"/>
    <w:rsid w:val="006B3C2E"/>
    <w:rsid w:val="006B45FB"/>
    <w:rsid w:val="006B51CB"/>
    <w:rsid w:val="006C2434"/>
    <w:rsid w:val="006C585F"/>
    <w:rsid w:val="006D0AD8"/>
    <w:rsid w:val="006D12E6"/>
    <w:rsid w:val="006D1784"/>
    <w:rsid w:val="006D3A1E"/>
    <w:rsid w:val="006E5467"/>
    <w:rsid w:val="006F1C20"/>
    <w:rsid w:val="006F4782"/>
    <w:rsid w:val="00700B70"/>
    <w:rsid w:val="00702047"/>
    <w:rsid w:val="007034C5"/>
    <w:rsid w:val="007075BE"/>
    <w:rsid w:val="00710CE4"/>
    <w:rsid w:val="0071317E"/>
    <w:rsid w:val="007136E9"/>
    <w:rsid w:val="00713B51"/>
    <w:rsid w:val="00714357"/>
    <w:rsid w:val="00714CD8"/>
    <w:rsid w:val="00714F74"/>
    <w:rsid w:val="00722905"/>
    <w:rsid w:val="00732837"/>
    <w:rsid w:val="00733CAC"/>
    <w:rsid w:val="007349C0"/>
    <w:rsid w:val="007364A2"/>
    <w:rsid w:val="00740CF5"/>
    <w:rsid w:val="00741796"/>
    <w:rsid w:val="00742770"/>
    <w:rsid w:val="00743F76"/>
    <w:rsid w:val="00747057"/>
    <w:rsid w:val="0074731A"/>
    <w:rsid w:val="0075605F"/>
    <w:rsid w:val="00764644"/>
    <w:rsid w:val="0076508D"/>
    <w:rsid w:val="007666B8"/>
    <w:rsid w:val="007671F7"/>
    <w:rsid w:val="00767B14"/>
    <w:rsid w:val="0077228B"/>
    <w:rsid w:val="00774FED"/>
    <w:rsid w:val="00781AD0"/>
    <w:rsid w:val="00781DB6"/>
    <w:rsid w:val="00783E50"/>
    <w:rsid w:val="00797E97"/>
    <w:rsid w:val="007A3C0B"/>
    <w:rsid w:val="007B226E"/>
    <w:rsid w:val="007B27C7"/>
    <w:rsid w:val="007B37A4"/>
    <w:rsid w:val="007C22C8"/>
    <w:rsid w:val="007C4A97"/>
    <w:rsid w:val="007C5363"/>
    <w:rsid w:val="007D1491"/>
    <w:rsid w:val="007D4092"/>
    <w:rsid w:val="007E0E46"/>
    <w:rsid w:val="007E6F70"/>
    <w:rsid w:val="007F1857"/>
    <w:rsid w:val="007F36DF"/>
    <w:rsid w:val="007F4B97"/>
    <w:rsid w:val="007F63C6"/>
    <w:rsid w:val="007F7E78"/>
    <w:rsid w:val="007F7F24"/>
    <w:rsid w:val="007F7F31"/>
    <w:rsid w:val="008006B2"/>
    <w:rsid w:val="00801228"/>
    <w:rsid w:val="008045C4"/>
    <w:rsid w:val="0080743F"/>
    <w:rsid w:val="0081701C"/>
    <w:rsid w:val="0082077F"/>
    <w:rsid w:val="00822EE7"/>
    <w:rsid w:val="00824FC6"/>
    <w:rsid w:val="0083151C"/>
    <w:rsid w:val="0083331B"/>
    <w:rsid w:val="008341D9"/>
    <w:rsid w:val="0083420B"/>
    <w:rsid w:val="00841F74"/>
    <w:rsid w:val="0084358A"/>
    <w:rsid w:val="00844DFE"/>
    <w:rsid w:val="00845EB0"/>
    <w:rsid w:val="00847337"/>
    <w:rsid w:val="0085619C"/>
    <w:rsid w:val="0086767F"/>
    <w:rsid w:val="00882820"/>
    <w:rsid w:val="00882936"/>
    <w:rsid w:val="008870C1"/>
    <w:rsid w:val="00893D9B"/>
    <w:rsid w:val="00894B0A"/>
    <w:rsid w:val="00897248"/>
    <w:rsid w:val="008A1003"/>
    <w:rsid w:val="008A2F63"/>
    <w:rsid w:val="008A3D10"/>
    <w:rsid w:val="008A7340"/>
    <w:rsid w:val="008B0354"/>
    <w:rsid w:val="008B2427"/>
    <w:rsid w:val="008B29A6"/>
    <w:rsid w:val="008B6D60"/>
    <w:rsid w:val="008C01A9"/>
    <w:rsid w:val="008C2DF6"/>
    <w:rsid w:val="008C4608"/>
    <w:rsid w:val="008D02A7"/>
    <w:rsid w:val="008D0ABE"/>
    <w:rsid w:val="008D184C"/>
    <w:rsid w:val="008D2364"/>
    <w:rsid w:val="008D2C67"/>
    <w:rsid w:val="008D43DD"/>
    <w:rsid w:val="008D473B"/>
    <w:rsid w:val="008D5B43"/>
    <w:rsid w:val="008D5C2D"/>
    <w:rsid w:val="008E7EE1"/>
    <w:rsid w:val="008F5CF7"/>
    <w:rsid w:val="008F6AD1"/>
    <w:rsid w:val="009018B7"/>
    <w:rsid w:val="00902AAE"/>
    <w:rsid w:val="00904EAC"/>
    <w:rsid w:val="00910F87"/>
    <w:rsid w:val="00913005"/>
    <w:rsid w:val="00914D81"/>
    <w:rsid w:val="00922C03"/>
    <w:rsid w:val="00924C78"/>
    <w:rsid w:val="009330D2"/>
    <w:rsid w:val="0093405E"/>
    <w:rsid w:val="00935F29"/>
    <w:rsid w:val="00936277"/>
    <w:rsid w:val="0094040C"/>
    <w:rsid w:val="00941DFC"/>
    <w:rsid w:val="00957829"/>
    <w:rsid w:val="00963124"/>
    <w:rsid w:val="009648EA"/>
    <w:rsid w:val="009853BA"/>
    <w:rsid w:val="0099227B"/>
    <w:rsid w:val="009922F7"/>
    <w:rsid w:val="009A2636"/>
    <w:rsid w:val="009A309F"/>
    <w:rsid w:val="009A3841"/>
    <w:rsid w:val="009A3D0D"/>
    <w:rsid w:val="009A3E8B"/>
    <w:rsid w:val="009A5332"/>
    <w:rsid w:val="009B0387"/>
    <w:rsid w:val="009B1FCE"/>
    <w:rsid w:val="009B38DE"/>
    <w:rsid w:val="009B39FB"/>
    <w:rsid w:val="009C07A2"/>
    <w:rsid w:val="009C0C5B"/>
    <w:rsid w:val="009D02B4"/>
    <w:rsid w:val="009D68BF"/>
    <w:rsid w:val="009D70C8"/>
    <w:rsid w:val="009D7E0D"/>
    <w:rsid w:val="009E10DE"/>
    <w:rsid w:val="009E4DC4"/>
    <w:rsid w:val="009F237E"/>
    <w:rsid w:val="009F6402"/>
    <w:rsid w:val="009F6D66"/>
    <w:rsid w:val="00A00A59"/>
    <w:rsid w:val="00A03563"/>
    <w:rsid w:val="00A06DFC"/>
    <w:rsid w:val="00A0755E"/>
    <w:rsid w:val="00A10FB3"/>
    <w:rsid w:val="00A1434C"/>
    <w:rsid w:val="00A2560F"/>
    <w:rsid w:val="00A26ABF"/>
    <w:rsid w:val="00A270C0"/>
    <w:rsid w:val="00A2762A"/>
    <w:rsid w:val="00A30B22"/>
    <w:rsid w:val="00A30E6B"/>
    <w:rsid w:val="00A335C7"/>
    <w:rsid w:val="00A33FA8"/>
    <w:rsid w:val="00A34FC9"/>
    <w:rsid w:val="00A35F5C"/>
    <w:rsid w:val="00A375D2"/>
    <w:rsid w:val="00A41ADD"/>
    <w:rsid w:val="00A45A69"/>
    <w:rsid w:val="00A4627A"/>
    <w:rsid w:val="00A47B04"/>
    <w:rsid w:val="00A5031F"/>
    <w:rsid w:val="00A503FC"/>
    <w:rsid w:val="00A520E8"/>
    <w:rsid w:val="00A521FF"/>
    <w:rsid w:val="00A53903"/>
    <w:rsid w:val="00A53B7E"/>
    <w:rsid w:val="00A54F42"/>
    <w:rsid w:val="00A60B4B"/>
    <w:rsid w:val="00A60E30"/>
    <w:rsid w:val="00A632E6"/>
    <w:rsid w:val="00A63962"/>
    <w:rsid w:val="00A67D6B"/>
    <w:rsid w:val="00A70890"/>
    <w:rsid w:val="00A73C32"/>
    <w:rsid w:val="00A74FD8"/>
    <w:rsid w:val="00A75928"/>
    <w:rsid w:val="00A762A9"/>
    <w:rsid w:val="00A7732B"/>
    <w:rsid w:val="00A804AB"/>
    <w:rsid w:val="00A8163C"/>
    <w:rsid w:val="00A868F3"/>
    <w:rsid w:val="00A9311B"/>
    <w:rsid w:val="00A949C3"/>
    <w:rsid w:val="00A96795"/>
    <w:rsid w:val="00AA1DD7"/>
    <w:rsid w:val="00AA290C"/>
    <w:rsid w:val="00AA300F"/>
    <w:rsid w:val="00AA344A"/>
    <w:rsid w:val="00AA4048"/>
    <w:rsid w:val="00AA53AD"/>
    <w:rsid w:val="00AB1C24"/>
    <w:rsid w:val="00AB330B"/>
    <w:rsid w:val="00AB3791"/>
    <w:rsid w:val="00AB408F"/>
    <w:rsid w:val="00AB61A3"/>
    <w:rsid w:val="00AB64C9"/>
    <w:rsid w:val="00AB650C"/>
    <w:rsid w:val="00AB6FCC"/>
    <w:rsid w:val="00AB74F6"/>
    <w:rsid w:val="00AC269E"/>
    <w:rsid w:val="00AC2701"/>
    <w:rsid w:val="00AC551A"/>
    <w:rsid w:val="00AD2CCE"/>
    <w:rsid w:val="00AD7FB2"/>
    <w:rsid w:val="00AE003D"/>
    <w:rsid w:val="00AE18A6"/>
    <w:rsid w:val="00AE4C77"/>
    <w:rsid w:val="00AF060D"/>
    <w:rsid w:val="00AF0EB5"/>
    <w:rsid w:val="00AF31C1"/>
    <w:rsid w:val="00B027DE"/>
    <w:rsid w:val="00B0516C"/>
    <w:rsid w:val="00B06290"/>
    <w:rsid w:val="00B0788E"/>
    <w:rsid w:val="00B107A5"/>
    <w:rsid w:val="00B12547"/>
    <w:rsid w:val="00B12E2D"/>
    <w:rsid w:val="00B13C56"/>
    <w:rsid w:val="00B1601F"/>
    <w:rsid w:val="00B17A43"/>
    <w:rsid w:val="00B201C6"/>
    <w:rsid w:val="00B21611"/>
    <w:rsid w:val="00B218DE"/>
    <w:rsid w:val="00B22EA8"/>
    <w:rsid w:val="00B25147"/>
    <w:rsid w:val="00B2734B"/>
    <w:rsid w:val="00B27E3E"/>
    <w:rsid w:val="00B30C5C"/>
    <w:rsid w:val="00B31149"/>
    <w:rsid w:val="00B32500"/>
    <w:rsid w:val="00B34597"/>
    <w:rsid w:val="00B35035"/>
    <w:rsid w:val="00B353A4"/>
    <w:rsid w:val="00B35E09"/>
    <w:rsid w:val="00B35E98"/>
    <w:rsid w:val="00B42FEA"/>
    <w:rsid w:val="00B47A6C"/>
    <w:rsid w:val="00B57665"/>
    <w:rsid w:val="00B57835"/>
    <w:rsid w:val="00B6255C"/>
    <w:rsid w:val="00B6514F"/>
    <w:rsid w:val="00B66C4B"/>
    <w:rsid w:val="00B67622"/>
    <w:rsid w:val="00B67A1A"/>
    <w:rsid w:val="00B7312F"/>
    <w:rsid w:val="00B74415"/>
    <w:rsid w:val="00B863C3"/>
    <w:rsid w:val="00B908DC"/>
    <w:rsid w:val="00B93E42"/>
    <w:rsid w:val="00B94404"/>
    <w:rsid w:val="00BA03C7"/>
    <w:rsid w:val="00BA05D5"/>
    <w:rsid w:val="00BA09FF"/>
    <w:rsid w:val="00BB075D"/>
    <w:rsid w:val="00BB2AE7"/>
    <w:rsid w:val="00BC3397"/>
    <w:rsid w:val="00BC55B5"/>
    <w:rsid w:val="00BD2259"/>
    <w:rsid w:val="00BD32F9"/>
    <w:rsid w:val="00BD4C8B"/>
    <w:rsid w:val="00BD54FB"/>
    <w:rsid w:val="00BD74FC"/>
    <w:rsid w:val="00BE6099"/>
    <w:rsid w:val="00BE6190"/>
    <w:rsid w:val="00BF0DF8"/>
    <w:rsid w:val="00BF12DB"/>
    <w:rsid w:val="00BF1DF9"/>
    <w:rsid w:val="00BF5826"/>
    <w:rsid w:val="00BF69EB"/>
    <w:rsid w:val="00C00533"/>
    <w:rsid w:val="00C051B8"/>
    <w:rsid w:val="00C07621"/>
    <w:rsid w:val="00C108E0"/>
    <w:rsid w:val="00C11715"/>
    <w:rsid w:val="00C1444F"/>
    <w:rsid w:val="00C16B4A"/>
    <w:rsid w:val="00C20847"/>
    <w:rsid w:val="00C27046"/>
    <w:rsid w:val="00C3163D"/>
    <w:rsid w:val="00C41101"/>
    <w:rsid w:val="00C42ED2"/>
    <w:rsid w:val="00C475CD"/>
    <w:rsid w:val="00C52C50"/>
    <w:rsid w:val="00C6117D"/>
    <w:rsid w:val="00C61985"/>
    <w:rsid w:val="00C65DC0"/>
    <w:rsid w:val="00C6788B"/>
    <w:rsid w:val="00C67A30"/>
    <w:rsid w:val="00C73E92"/>
    <w:rsid w:val="00C759B9"/>
    <w:rsid w:val="00C765C5"/>
    <w:rsid w:val="00C77195"/>
    <w:rsid w:val="00C8096A"/>
    <w:rsid w:val="00C862A8"/>
    <w:rsid w:val="00C879E0"/>
    <w:rsid w:val="00C90CAF"/>
    <w:rsid w:val="00C920B9"/>
    <w:rsid w:val="00CA2739"/>
    <w:rsid w:val="00CA2D29"/>
    <w:rsid w:val="00CA44BC"/>
    <w:rsid w:val="00CA48CD"/>
    <w:rsid w:val="00CA5F99"/>
    <w:rsid w:val="00CA7466"/>
    <w:rsid w:val="00CA74AE"/>
    <w:rsid w:val="00CB1591"/>
    <w:rsid w:val="00CB2910"/>
    <w:rsid w:val="00CB5C2B"/>
    <w:rsid w:val="00CB6E64"/>
    <w:rsid w:val="00CC1370"/>
    <w:rsid w:val="00CC2A5E"/>
    <w:rsid w:val="00CC67AE"/>
    <w:rsid w:val="00CC7431"/>
    <w:rsid w:val="00CD03EF"/>
    <w:rsid w:val="00CD76F8"/>
    <w:rsid w:val="00CE1949"/>
    <w:rsid w:val="00CE423B"/>
    <w:rsid w:val="00CF0692"/>
    <w:rsid w:val="00CF07D7"/>
    <w:rsid w:val="00CF38FE"/>
    <w:rsid w:val="00CF42F9"/>
    <w:rsid w:val="00CF5D87"/>
    <w:rsid w:val="00D005F3"/>
    <w:rsid w:val="00D01719"/>
    <w:rsid w:val="00D04597"/>
    <w:rsid w:val="00D06153"/>
    <w:rsid w:val="00D10432"/>
    <w:rsid w:val="00D10DE2"/>
    <w:rsid w:val="00D10F76"/>
    <w:rsid w:val="00D12979"/>
    <w:rsid w:val="00D166EE"/>
    <w:rsid w:val="00D20D4C"/>
    <w:rsid w:val="00D21268"/>
    <w:rsid w:val="00D21E3F"/>
    <w:rsid w:val="00D224FD"/>
    <w:rsid w:val="00D23F55"/>
    <w:rsid w:val="00D25A60"/>
    <w:rsid w:val="00D32300"/>
    <w:rsid w:val="00D32CBA"/>
    <w:rsid w:val="00D32F58"/>
    <w:rsid w:val="00D349EB"/>
    <w:rsid w:val="00D35971"/>
    <w:rsid w:val="00D40CBF"/>
    <w:rsid w:val="00D41575"/>
    <w:rsid w:val="00D42278"/>
    <w:rsid w:val="00D442FC"/>
    <w:rsid w:val="00D44C18"/>
    <w:rsid w:val="00D471C1"/>
    <w:rsid w:val="00D4741E"/>
    <w:rsid w:val="00D47A76"/>
    <w:rsid w:val="00D51302"/>
    <w:rsid w:val="00D52D6F"/>
    <w:rsid w:val="00D52FD0"/>
    <w:rsid w:val="00D54FE4"/>
    <w:rsid w:val="00D56137"/>
    <w:rsid w:val="00D6151D"/>
    <w:rsid w:val="00D6234A"/>
    <w:rsid w:val="00D62409"/>
    <w:rsid w:val="00D63906"/>
    <w:rsid w:val="00D6478F"/>
    <w:rsid w:val="00D654FD"/>
    <w:rsid w:val="00D65844"/>
    <w:rsid w:val="00D67464"/>
    <w:rsid w:val="00D71203"/>
    <w:rsid w:val="00D72BD8"/>
    <w:rsid w:val="00D74655"/>
    <w:rsid w:val="00D749EA"/>
    <w:rsid w:val="00D771B7"/>
    <w:rsid w:val="00D8243F"/>
    <w:rsid w:val="00D857C2"/>
    <w:rsid w:val="00D85FE3"/>
    <w:rsid w:val="00D917F8"/>
    <w:rsid w:val="00D9211B"/>
    <w:rsid w:val="00D97ADA"/>
    <w:rsid w:val="00DA2AB7"/>
    <w:rsid w:val="00DA4D46"/>
    <w:rsid w:val="00DA55C3"/>
    <w:rsid w:val="00DA6BD2"/>
    <w:rsid w:val="00DB0426"/>
    <w:rsid w:val="00DB26BA"/>
    <w:rsid w:val="00DB392F"/>
    <w:rsid w:val="00DB7085"/>
    <w:rsid w:val="00DC4C4B"/>
    <w:rsid w:val="00DC7BD9"/>
    <w:rsid w:val="00DD088D"/>
    <w:rsid w:val="00DD6D6E"/>
    <w:rsid w:val="00DD712C"/>
    <w:rsid w:val="00DE1492"/>
    <w:rsid w:val="00DE38CB"/>
    <w:rsid w:val="00DF0CFB"/>
    <w:rsid w:val="00DF0D63"/>
    <w:rsid w:val="00DF6FFC"/>
    <w:rsid w:val="00DF7671"/>
    <w:rsid w:val="00E02278"/>
    <w:rsid w:val="00E10C8F"/>
    <w:rsid w:val="00E21C24"/>
    <w:rsid w:val="00E21E8D"/>
    <w:rsid w:val="00E22443"/>
    <w:rsid w:val="00E234A3"/>
    <w:rsid w:val="00E27BB7"/>
    <w:rsid w:val="00E31CD5"/>
    <w:rsid w:val="00E42196"/>
    <w:rsid w:val="00E44E15"/>
    <w:rsid w:val="00E466E3"/>
    <w:rsid w:val="00E5199A"/>
    <w:rsid w:val="00E5305C"/>
    <w:rsid w:val="00E5436A"/>
    <w:rsid w:val="00E63B65"/>
    <w:rsid w:val="00E65D02"/>
    <w:rsid w:val="00E716A9"/>
    <w:rsid w:val="00E7406B"/>
    <w:rsid w:val="00E74BE8"/>
    <w:rsid w:val="00E77808"/>
    <w:rsid w:val="00E81855"/>
    <w:rsid w:val="00E826F2"/>
    <w:rsid w:val="00E87958"/>
    <w:rsid w:val="00E90406"/>
    <w:rsid w:val="00E9672C"/>
    <w:rsid w:val="00E96F73"/>
    <w:rsid w:val="00EA0226"/>
    <w:rsid w:val="00EA1A86"/>
    <w:rsid w:val="00EA1E0B"/>
    <w:rsid w:val="00EA32C8"/>
    <w:rsid w:val="00EA4ED6"/>
    <w:rsid w:val="00EA6CE8"/>
    <w:rsid w:val="00EA7BB9"/>
    <w:rsid w:val="00EA7BCF"/>
    <w:rsid w:val="00EA7D7F"/>
    <w:rsid w:val="00EB26FD"/>
    <w:rsid w:val="00EB2A44"/>
    <w:rsid w:val="00EB5334"/>
    <w:rsid w:val="00EB792A"/>
    <w:rsid w:val="00EC2040"/>
    <w:rsid w:val="00EC2227"/>
    <w:rsid w:val="00EC4F2F"/>
    <w:rsid w:val="00EC5473"/>
    <w:rsid w:val="00ED12CE"/>
    <w:rsid w:val="00ED1C45"/>
    <w:rsid w:val="00ED30C5"/>
    <w:rsid w:val="00ED4DE5"/>
    <w:rsid w:val="00ED7B08"/>
    <w:rsid w:val="00EE3CF6"/>
    <w:rsid w:val="00EE5B49"/>
    <w:rsid w:val="00EE65CC"/>
    <w:rsid w:val="00EF3B5A"/>
    <w:rsid w:val="00F015F1"/>
    <w:rsid w:val="00F052F2"/>
    <w:rsid w:val="00F100BB"/>
    <w:rsid w:val="00F10E20"/>
    <w:rsid w:val="00F14F35"/>
    <w:rsid w:val="00F1558D"/>
    <w:rsid w:val="00F25552"/>
    <w:rsid w:val="00F26DD6"/>
    <w:rsid w:val="00F27BAB"/>
    <w:rsid w:val="00F27E22"/>
    <w:rsid w:val="00F30672"/>
    <w:rsid w:val="00F33541"/>
    <w:rsid w:val="00F3714E"/>
    <w:rsid w:val="00F41B65"/>
    <w:rsid w:val="00F43D7D"/>
    <w:rsid w:val="00F52E03"/>
    <w:rsid w:val="00F57EBC"/>
    <w:rsid w:val="00F62141"/>
    <w:rsid w:val="00F6229D"/>
    <w:rsid w:val="00F64A6E"/>
    <w:rsid w:val="00F672C6"/>
    <w:rsid w:val="00F67E17"/>
    <w:rsid w:val="00F741FD"/>
    <w:rsid w:val="00F75635"/>
    <w:rsid w:val="00F8393C"/>
    <w:rsid w:val="00F871B0"/>
    <w:rsid w:val="00F87B7C"/>
    <w:rsid w:val="00F9193C"/>
    <w:rsid w:val="00F91A2C"/>
    <w:rsid w:val="00FA0415"/>
    <w:rsid w:val="00FC2255"/>
    <w:rsid w:val="00FC2B86"/>
    <w:rsid w:val="00FD2078"/>
    <w:rsid w:val="00FD35A7"/>
    <w:rsid w:val="00FD3968"/>
    <w:rsid w:val="00FE36A7"/>
    <w:rsid w:val="00FE654D"/>
    <w:rsid w:val="00FE7F97"/>
    <w:rsid w:val="00FF2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6">
      <o:colormru v:ext="edit" colors="#6f6"/>
      <o:colormenu v:ext="edit" fillcolor="none [660]" strokecolor="red"/>
    </o:shapedefaults>
    <o:shapelayout v:ext="edit">
      <o:idmap v:ext="edit" data="1"/>
      <o:rules v:ext="edit">
        <o:r id="V:Rule1" type="callout" idref="#_x0000_s1065"/>
        <o:r id="V:Rule4" type="connector" idref="#_x0000_s1082"/>
        <o:r id="V:Rule5" type="connector" idref="#_x0000_s1084"/>
      </o:rules>
    </o:shapelayout>
  </w:shapeDefaults>
  <w:decimalSymbol w:val="."/>
  <w:listSeparator w:val=","/>
  <w14:docId w14:val="46F5464C"/>
  <w15:docId w15:val="{3D4E3B9D-9E35-49E8-A734-B1F7BD070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uiPriority w:val="22"/>
    <w:qFormat/>
    <w:rsid w:val="009A309F"/>
    <w:rPr>
      <w:rFonts w:cs="Times New Roman"/>
      <w:b/>
    </w:rPr>
  </w:style>
  <w:style w:type="paragraph" w:styleId="a5">
    <w:name w:val="Normal (Web)"/>
    <w:basedOn w:val="a"/>
    <w:uiPriority w:val="99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99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D49D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D49D1"/>
    <w:rPr>
      <w:lang w:eastAsia="en-US"/>
    </w:rPr>
  </w:style>
  <w:style w:type="character" w:customStyle="1" w:styleId="text-bold">
    <w:name w:val="text-bold"/>
    <w:basedOn w:val="a0"/>
    <w:rsid w:val="007F7F24"/>
  </w:style>
  <w:style w:type="paragraph" w:styleId="af5">
    <w:name w:val="Subtitle"/>
    <w:basedOn w:val="a"/>
    <w:link w:val="af6"/>
    <w:qFormat/>
    <w:locked/>
    <w:rsid w:val="00D72BD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D72BD8"/>
    <w:rPr>
      <w:rFonts w:ascii="Times New Roman" w:eastAsia="Times New Roman" w:hAnsi="Times New Roman"/>
      <w:b/>
      <w:sz w:val="28"/>
      <w:szCs w:val="20"/>
    </w:rPr>
  </w:style>
  <w:style w:type="character" w:customStyle="1" w:styleId="27">
    <w:name w:val="Основной текст (2) + Полужирный"/>
    <w:rsid w:val="00797E97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3TimesNewRoman">
    <w:name w:val="Основной текст (3) + Times New Roman"/>
    <w:aliases w:val="14 pt"/>
    <w:rsid w:val="00797E97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8">
    <w:name w:val="Основной текст (2)_"/>
    <w:locked/>
    <w:rsid w:val="00797E97"/>
    <w:rPr>
      <w:sz w:val="2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mailto:health@gmlocge.b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://gmlocge.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microsoft.com/office/2007/relationships/hdphoto" Target="media/hdphoto1.wdp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4F8AA-4CAC-4C01-BDA2-962FDAD74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10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40</cp:revision>
  <cp:lastPrinted>2015-11-16T07:06:00Z</cp:lastPrinted>
  <dcterms:created xsi:type="dcterms:W3CDTF">2018-08-06T13:19:00Z</dcterms:created>
  <dcterms:modified xsi:type="dcterms:W3CDTF">2020-01-29T13:00:00Z</dcterms:modified>
</cp:coreProperties>
</file>